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r>
        <w:rPr>
          <w:rFonts w:ascii="Arial" w:hAnsi="Arial" w:cs="Arial"/>
        </w:rPr>
        <w:t>M</w:t>
      </w:r>
      <w:r w:rsidR="009B6209">
        <w:rPr>
          <w:rFonts w:ascii="Arial" w:hAnsi="Arial" w:cs="Arial"/>
        </w:rPr>
        <w:t>inutes of the</w:t>
      </w:r>
      <w:r w:rsidR="00D617FD">
        <w:rPr>
          <w:rFonts w:ascii="Arial" w:hAnsi="Arial" w:cs="Arial"/>
        </w:rPr>
        <w:t xml:space="preserve"> </w:t>
      </w:r>
      <w:r w:rsidR="001863B6">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DC4CB0">
        <w:rPr>
          <w:rFonts w:ascii="Arial" w:hAnsi="Arial" w:cs="Arial"/>
        </w:rPr>
        <w:t xml:space="preserve">Monday, </w:t>
      </w:r>
      <w:r w:rsidR="000416BC">
        <w:rPr>
          <w:rFonts w:ascii="Arial" w:hAnsi="Arial" w:cs="Arial"/>
        </w:rPr>
        <w:t>September 23</w:t>
      </w:r>
      <w:r w:rsidR="00C01183">
        <w:rPr>
          <w:rFonts w:ascii="Arial" w:hAnsi="Arial" w:cs="Arial"/>
        </w:rPr>
        <w:t>, 2019</w:t>
      </w:r>
      <w:r w:rsidR="009B6209">
        <w:rPr>
          <w:rFonts w:ascii="Arial" w:hAnsi="Arial" w:cs="Arial"/>
        </w:rPr>
        <w:t xml:space="preserve"> 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C68C4" w:rsidP="00F8353D">
      <w:pPr>
        <w:ind w:firstLine="720"/>
        <w:jc w:val="both"/>
        <w:rPr>
          <w:rFonts w:ascii="Arial" w:hAnsi="Arial" w:cs="Arial"/>
        </w:rPr>
      </w:pPr>
      <w:r>
        <w:rPr>
          <w:rFonts w:ascii="Arial" w:hAnsi="Arial" w:cs="Arial"/>
        </w:rPr>
        <w:t>David J. Darbone</w:t>
      </w:r>
      <w:r w:rsidR="00F8353D">
        <w:rPr>
          <w:rFonts w:ascii="Arial" w:hAnsi="Arial" w:cs="Arial"/>
        </w:rPr>
        <w:t xml:space="preserve">, </w:t>
      </w:r>
      <w:r w:rsidR="000416BC">
        <w:rPr>
          <w:rFonts w:ascii="Arial" w:hAnsi="Arial" w:cs="Arial"/>
        </w:rPr>
        <w:t>President</w:t>
      </w:r>
    </w:p>
    <w:p w:rsidR="000416BC" w:rsidRDefault="000416BC" w:rsidP="000416BC">
      <w:pPr>
        <w:ind w:firstLine="720"/>
        <w:jc w:val="both"/>
        <w:rPr>
          <w:rFonts w:ascii="Arial" w:hAnsi="Arial" w:cs="Arial"/>
        </w:rPr>
      </w:pPr>
      <w:r>
        <w:rPr>
          <w:rFonts w:ascii="Arial" w:hAnsi="Arial" w:cs="Arial"/>
        </w:rPr>
        <w:t>Carl J. Krielow, Vice President</w:t>
      </w:r>
    </w:p>
    <w:p w:rsidR="00F8353D" w:rsidRDefault="003C68C4"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S</w:t>
      </w:r>
      <w:r w:rsidR="00F8353D">
        <w:rPr>
          <w:rFonts w:ascii="Arial" w:hAnsi="Arial" w:cs="Arial"/>
        </w:rPr>
        <w:t>ecretary/Treasurer</w:t>
      </w:r>
    </w:p>
    <w:p w:rsidR="000416BC" w:rsidRDefault="000416BC" w:rsidP="000416BC">
      <w:pPr>
        <w:ind w:firstLine="720"/>
        <w:jc w:val="both"/>
        <w:rPr>
          <w:rFonts w:ascii="Arial" w:hAnsi="Arial" w:cs="Arial"/>
        </w:rPr>
      </w:pPr>
      <w:r>
        <w:rPr>
          <w:rFonts w:ascii="Arial" w:hAnsi="Arial" w:cs="Arial"/>
        </w:rPr>
        <w:t>M. Keith Prudhomme, Assistant Secretary/Treasurer</w:t>
      </w:r>
    </w:p>
    <w:p w:rsidR="00AD0EF5" w:rsidRDefault="00AD0EF5" w:rsidP="00AD0EF5">
      <w:pPr>
        <w:ind w:firstLine="720"/>
        <w:jc w:val="both"/>
        <w:rPr>
          <w:rFonts w:ascii="Arial" w:hAnsi="Arial" w:cs="Arial"/>
        </w:rPr>
      </w:pPr>
      <w:r>
        <w:rPr>
          <w:rFonts w:ascii="Arial" w:hAnsi="Arial" w:cs="Arial"/>
        </w:rPr>
        <w:t xml:space="preserve">Dudley R. Dixon, Commissioner </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AD0EF5">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923EAB">
        <w:rPr>
          <w:rFonts w:ascii="Arial" w:hAnsi="Arial" w:cs="Arial"/>
        </w:rPr>
        <w:t xml:space="preserve">Bill </w:t>
      </w:r>
      <w:r w:rsidR="00E96486">
        <w:rPr>
          <w:rFonts w:ascii="Arial" w:hAnsi="Arial" w:cs="Arial"/>
        </w:rPr>
        <w:t>Rase</w:t>
      </w:r>
      <w:r w:rsidR="00923EAB">
        <w:rPr>
          <w:rFonts w:ascii="Arial" w:hAnsi="Arial" w:cs="Arial"/>
        </w:rPr>
        <w:t>, Executive Director</w:t>
      </w:r>
    </w:p>
    <w:p w:rsidR="00766295" w:rsidRDefault="00C35A77" w:rsidP="00CE421A">
      <w:pPr>
        <w:rPr>
          <w:rFonts w:ascii="Arial" w:hAnsi="Arial" w:cs="Arial"/>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Deputy Executive Director/Director of Administration and Finance</w:t>
      </w:r>
    </w:p>
    <w:p w:rsidR="00AD0EF5" w:rsidRDefault="003914CF" w:rsidP="003722BD">
      <w:pPr>
        <w:rPr>
          <w:rFonts w:ascii="Arial" w:hAnsi="Arial" w:cs="Arial"/>
        </w:rPr>
      </w:pPr>
      <w:r>
        <w:rPr>
          <w:rFonts w:ascii="Arial" w:hAnsi="Arial" w:cs="Arial"/>
        </w:rPr>
        <w:tab/>
      </w:r>
      <w:r w:rsidR="00AD0EF5">
        <w:rPr>
          <w:rFonts w:ascii="Arial" w:hAnsi="Arial" w:cs="Arial"/>
        </w:rPr>
        <w:t>Michael K. Dees, General Counsel</w:t>
      </w:r>
    </w:p>
    <w:p w:rsidR="003914CF" w:rsidRDefault="003914CF" w:rsidP="00AD0EF5">
      <w:pPr>
        <w:ind w:firstLine="720"/>
        <w:rPr>
          <w:rFonts w:ascii="Arial" w:hAnsi="Arial" w:cs="Arial"/>
        </w:rPr>
      </w:pPr>
      <w:r>
        <w:rPr>
          <w:rFonts w:ascii="Arial" w:hAnsi="Arial" w:cs="Arial"/>
        </w:rPr>
        <w:t xml:space="preserve">Jon </w:t>
      </w:r>
      <w:r w:rsidR="00503BBC">
        <w:rPr>
          <w:rFonts w:ascii="Arial" w:hAnsi="Arial" w:cs="Arial"/>
        </w:rPr>
        <w:t>R</w:t>
      </w:r>
      <w:r>
        <w:rPr>
          <w:rFonts w:ascii="Arial" w:hAnsi="Arial" w:cs="Arial"/>
        </w:rPr>
        <w:t>ingo, Assistant General Counsel</w:t>
      </w:r>
    </w:p>
    <w:p w:rsidR="003314BC" w:rsidRDefault="003314BC" w:rsidP="00AD0EF5">
      <w:pPr>
        <w:ind w:firstLine="720"/>
        <w:rPr>
          <w:rFonts w:ascii="Arial" w:hAnsi="Arial" w:cs="Arial"/>
        </w:rPr>
      </w:pPr>
      <w:r>
        <w:rPr>
          <w:rFonts w:ascii="Arial" w:hAnsi="Arial" w:cs="Arial"/>
        </w:rPr>
        <w:t>Channing Hayden, Director of Navigation</w:t>
      </w:r>
    </w:p>
    <w:p w:rsidR="00766295" w:rsidRDefault="004C59C8" w:rsidP="00CE421A">
      <w:pPr>
        <w:rPr>
          <w:rFonts w:ascii="Arial" w:hAnsi="Arial" w:cs="Arial"/>
          <w:szCs w:val="24"/>
        </w:rPr>
      </w:pPr>
      <w:r>
        <w:rPr>
          <w:rFonts w:ascii="Arial" w:hAnsi="Arial" w:cs="Arial"/>
          <w:szCs w:val="24"/>
        </w:rPr>
        <w:tab/>
      </w:r>
      <w:r w:rsidR="00AD0EF5">
        <w:rPr>
          <w:rFonts w:ascii="Arial" w:hAnsi="Arial" w:cs="Arial"/>
          <w:szCs w:val="24"/>
        </w:rPr>
        <w:t>Ni</w:t>
      </w:r>
      <w:r w:rsidR="003314BC">
        <w:rPr>
          <w:rFonts w:ascii="Arial" w:hAnsi="Arial" w:cs="Arial"/>
          <w:szCs w:val="24"/>
        </w:rPr>
        <w:t>c</w:t>
      </w:r>
      <w:r w:rsidR="00AD0EF5">
        <w:rPr>
          <w:rFonts w:ascii="Arial" w:hAnsi="Arial" w:cs="Arial"/>
          <w:szCs w:val="24"/>
        </w:rPr>
        <w:t>k Pestello</w:t>
      </w:r>
      <w:r w:rsidR="00766295">
        <w:rPr>
          <w:rFonts w:ascii="Arial" w:hAnsi="Arial" w:cs="Arial"/>
          <w:szCs w:val="24"/>
        </w:rPr>
        <w:t>, Director of Engineering, Maintenance and Development</w:t>
      </w:r>
    </w:p>
    <w:p w:rsidR="003722BD" w:rsidRDefault="003722BD" w:rsidP="00CE421A">
      <w:pPr>
        <w:rPr>
          <w:rFonts w:ascii="Arial" w:hAnsi="Arial" w:cs="Arial"/>
          <w:szCs w:val="24"/>
        </w:rPr>
      </w:pPr>
      <w:r>
        <w:rPr>
          <w:rFonts w:ascii="Arial" w:hAnsi="Arial" w:cs="Arial"/>
          <w:szCs w:val="24"/>
        </w:rPr>
        <w:tab/>
        <w:t>Todd Henderson, Director of Operations</w:t>
      </w:r>
    </w:p>
    <w:p w:rsidR="00127A90" w:rsidRDefault="00127A90" w:rsidP="00CE421A">
      <w:pPr>
        <w:rPr>
          <w:rFonts w:ascii="Arial" w:hAnsi="Arial" w:cs="Arial"/>
          <w:szCs w:val="24"/>
        </w:rPr>
      </w:pPr>
      <w:r>
        <w:rPr>
          <w:rFonts w:ascii="Arial" w:hAnsi="Arial" w:cs="Arial"/>
          <w:szCs w:val="24"/>
        </w:rPr>
        <w:tab/>
        <w:t>Dan Loughney, Director of Marketing and Trade Development</w:t>
      </w:r>
    </w:p>
    <w:p w:rsidR="00622F1D" w:rsidRDefault="003722BD"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0416BC">
        <w:rPr>
          <w:rFonts w:ascii="Arial" w:hAnsi="Arial" w:cs="Arial"/>
        </w:rPr>
        <w:t>Darbone</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0416BC">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AD32AF">
        <w:rPr>
          <w:rFonts w:ascii="Arial" w:hAnsi="Arial" w:cs="Arial"/>
        </w:rPr>
        <w:t>Dixon</w:t>
      </w:r>
      <w:r w:rsidR="003E1750">
        <w:rPr>
          <w:rFonts w:ascii="Arial" w:hAnsi="Arial" w:cs="Arial"/>
        </w:rPr>
        <w:t xml:space="preserve"> </w:t>
      </w:r>
      <w:r w:rsidR="000416BC">
        <w:rPr>
          <w:rFonts w:ascii="Arial" w:hAnsi="Arial" w:cs="Arial"/>
        </w:rPr>
        <w:t xml:space="preserve">gave the invocation.  Mr. </w:t>
      </w:r>
      <w:r w:rsidR="00DE4527">
        <w:rPr>
          <w:rFonts w:ascii="Arial" w:hAnsi="Arial" w:cs="Arial"/>
        </w:rPr>
        <w:t xml:space="preserve">Krielow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0360B2" w:rsidRDefault="000360B2" w:rsidP="00A77B2E">
      <w:pPr>
        <w:pStyle w:val="BodyText"/>
        <w:rPr>
          <w:rFonts w:ascii="Arial" w:hAnsi="Arial" w:cs="Arial"/>
        </w:rPr>
      </w:pPr>
    </w:p>
    <w:p w:rsidR="00C01183" w:rsidRDefault="000339FF" w:rsidP="00A77B2E">
      <w:pPr>
        <w:pStyle w:val="BodyText"/>
        <w:rPr>
          <w:rFonts w:ascii="Arial" w:hAnsi="Arial" w:cs="Arial"/>
        </w:rPr>
      </w:pPr>
      <w:r>
        <w:rPr>
          <w:rFonts w:ascii="Arial" w:hAnsi="Arial" w:cs="Arial"/>
        </w:rPr>
        <w:t xml:space="preserve">Mr. </w:t>
      </w:r>
      <w:r w:rsidR="000416BC">
        <w:rPr>
          <w:rFonts w:ascii="Arial" w:hAnsi="Arial" w:cs="Arial"/>
        </w:rPr>
        <w:t>Darbone</w:t>
      </w:r>
      <w:r w:rsidR="003C68C4">
        <w:rPr>
          <w:rFonts w:ascii="Arial" w:hAnsi="Arial" w:cs="Arial"/>
        </w:rPr>
        <w:t xml:space="preserve"> </w:t>
      </w:r>
      <w:r w:rsidR="000360B2">
        <w:rPr>
          <w:rFonts w:ascii="Arial" w:hAnsi="Arial" w:cs="Arial"/>
        </w:rPr>
        <w:t>read the public comment policy section on</w:t>
      </w:r>
      <w:r w:rsidR="00A77B2E">
        <w:rPr>
          <w:rFonts w:ascii="Arial" w:hAnsi="Arial" w:cs="Arial"/>
        </w:rPr>
        <w:t xml:space="preserve"> the agenda.</w:t>
      </w:r>
      <w:r w:rsidR="00C92668">
        <w:rPr>
          <w:rFonts w:ascii="Arial" w:hAnsi="Arial" w:cs="Arial"/>
        </w:rPr>
        <w:t xml:space="preserve">  </w:t>
      </w:r>
      <w:r w:rsidR="003C68C4">
        <w:rPr>
          <w:rFonts w:ascii="Arial" w:hAnsi="Arial" w:cs="Arial"/>
        </w:rPr>
        <w:t>No one asked to speak.</w:t>
      </w:r>
    </w:p>
    <w:p w:rsidR="00E03BA7" w:rsidRDefault="00E03BA7"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0416BC">
        <w:rPr>
          <w:rFonts w:ascii="Arial" w:hAnsi="Arial" w:cs="Arial"/>
          <w:bCs/>
        </w:rPr>
        <w:t>August 26</w:t>
      </w:r>
      <w:r w:rsidR="00C3796C">
        <w:rPr>
          <w:rFonts w:ascii="Arial" w:hAnsi="Arial" w:cs="Arial"/>
          <w:bCs/>
        </w:rPr>
        <w:t>,</w:t>
      </w:r>
      <w:r w:rsidR="008D2C76">
        <w:rPr>
          <w:rFonts w:ascii="Arial" w:hAnsi="Arial" w:cs="Arial"/>
          <w:bCs/>
        </w:rPr>
        <w:t xml:space="preserve"> 2019</w:t>
      </w:r>
      <w:r w:rsidR="00F35A18">
        <w:rPr>
          <w:rFonts w:ascii="Arial" w:hAnsi="Arial" w:cs="Arial"/>
          <w:bCs/>
        </w:rPr>
        <w:t xml:space="preserve"> </w:t>
      </w:r>
      <w:r w:rsidR="004D0A05">
        <w:rPr>
          <w:rFonts w:ascii="Arial" w:hAnsi="Arial" w:cs="Arial"/>
          <w:bCs/>
        </w:rPr>
        <w:t>Regular</w:t>
      </w:r>
      <w:r w:rsidR="00F35A18">
        <w:rPr>
          <w:rFonts w:ascii="Arial" w:hAnsi="Arial" w:cs="Arial"/>
          <w:bCs/>
        </w:rPr>
        <w:t xml:space="preserve"> Meeting Minutes</w:t>
      </w:r>
      <w:r w:rsidR="000416BC">
        <w:rPr>
          <w:rFonts w:ascii="Arial" w:hAnsi="Arial" w:cs="Arial"/>
          <w:bCs/>
        </w:rPr>
        <w:t xml:space="preserve"> and the September 17, 2019 Special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 xml:space="preserve">. </w:t>
      </w:r>
      <w:r w:rsidR="003C68C4">
        <w:rPr>
          <w:rFonts w:ascii="Arial" w:hAnsi="Arial" w:cs="Arial"/>
        </w:rPr>
        <w:t>Dixon</w:t>
      </w:r>
      <w:r w:rsidR="009D355B">
        <w:rPr>
          <w:rFonts w:ascii="Arial" w:hAnsi="Arial" w:cs="Arial"/>
        </w:rPr>
        <w:t xml:space="preserve">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DE4527">
        <w:rPr>
          <w:rFonts w:ascii="Arial" w:hAnsi="Arial" w:cs="Arial"/>
        </w:rPr>
        <w:t>August 26</w:t>
      </w:r>
      <w:r w:rsidR="008D2C76">
        <w:rPr>
          <w:rFonts w:ascii="Arial" w:hAnsi="Arial" w:cs="Arial"/>
        </w:rPr>
        <w:t>, 2019</w:t>
      </w:r>
      <w:r w:rsidR="00F5769C">
        <w:rPr>
          <w:rFonts w:ascii="Arial" w:hAnsi="Arial" w:cs="Arial"/>
        </w:rPr>
        <w:t xml:space="preserve"> </w:t>
      </w:r>
      <w:r w:rsidR="004D0A05">
        <w:rPr>
          <w:rFonts w:ascii="Arial" w:hAnsi="Arial" w:cs="Arial"/>
        </w:rPr>
        <w:t xml:space="preserve">Regular </w:t>
      </w:r>
      <w:r w:rsidR="00F35A18">
        <w:rPr>
          <w:rFonts w:ascii="Arial" w:hAnsi="Arial" w:cs="Arial"/>
        </w:rPr>
        <w:t>Meeting Minutes</w:t>
      </w:r>
      <w:r w:rsidR="00E620C7">
        <w:rPr>
          <w:rFonts w:ascii="Arial" w:hAnsi="Arial" w:cs="Arial"/>
        </w:rPr>
        <w:t xml:space="preserve"> and the September 17, 2019 Special Meeting Minutes</w:t>
      </w:r>
      <w:r w:rsidR="00F35A18">
        <w:rPr>
          <w:rFonts w:ascii="Arial" w:hAnsi="Arial" w:cs="Arial"/>
        </w:rPr>
        <w:t>.</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DE4527">
        <w:rPr>
          <w:rFonts w:ascii="Arial" w:hAnsi="Arial" w:cs="Arial"/>
        </w:rPr>
        <w:t>Eason</w:t>
      </w:r>
      <w:r w:rsidR="00746E1F">
        <w:rPr>
          <w:rFonts w:ascii="Arial" w:hAnsi="Arial" w:cs="Arial"/>
        </w:rPr>
        <w:t xml:space="preserve"> </w:t>
      </w:r>
      <w:r w:rsidR="00981ED3">
        <w:rPr>
          <w:rFonts w:ascii="Arial" w:hAnsi="Arial" w:cs="Arial"/>
        </w:rPr>
        <w:t xml:space="preserve">seconded the motion and it carried unanimously. </w:t>
      </w:r>
      <w:r>
        <w:rPr>
          <w:rFonts w:ascii="Arial" w:hAnsi="Arial" w:cs="Arial"/>
        </w:rPr>
        <w:t xml:space="preserve"> </w:t>
      </w:r>
    </w:p>
    <w:p w:rsidR="0045277F" w:rsidRDefault="0045277F" w:rsidP="00A77B2E">
      <w:pPr>
        <w:jc w:val="both"/>
        <w:rPr>
          <w:rFonts w:ascii="Arial" w:hAnsi="Arial" w:cs="Arial"/>
        </w:rPr>
      </w:pPr>
    </w:p>
    <w:p w:rsidR="0045277F" w:rsidRDefault="0045277F" w:rsidP="00A77B2E">
      <w:pPr>
        <w:jc w:val="both"/>
        <w:rPr>
          <w:rFonts w:ascii="Arial" w:hAnsi="Arial" w:cs="Arial"/>
        </w:rPr>
      </w:pPr>
    </w:p>
    <w:p w:rsidR="0045277F" w:rsidRDefault="0045277F" w:rsidP="00A77B2E">
      <w:pPr>
        <w:jc w:val="both"/>
        <w:rPr>
          <w:rFonts w:ascii="Arial" w:hAnsi="Arial" w:cs="Arial"/>
        </w:rPr>
      </w:pPr>
    </w:p>
    <w:p w:rsidR="00127A90" w:rsidRDefault="00127A90"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A77B2E">
        <w:rPr>
          <w:rFonts w:ascii="Arial" w:hAnsi="Arial" w:cs="Arial"/>
          <w:bCs/>
        </w:rPr>
        <w:t>Submission 201</w:t>
      </w:r>
      <w:r w:rsidR="00C01183">
        <w:rPr>
          <w:rFonts w:ascii="Arial" w:hAnsi="Arial" w:cs="Arial"/>
          <w:bCs/>
        </w:rPr>
        <w:t>9</w:t>
      </w:r>
      <w:r w:rsidR="00A77B2E">
        <w:rPr>
          <w:rFonts w:ascii="Arial" w:hAnsi="Arial" w:cs="Arial"/>
          <w:bCs/>
        </w:rPr>
        <w:t xml:space="preserve"> –</w:t>
      </w:r>
      <w:r w:rsidR="00357E06">
        <w:rPr>
          <w:rFonts w:ascii="Arial" w:hAnsi="Arial" w:cs="Arial"/>
          <w:bCs/>
        </w:rPr>
        <w:t xml:space="preserve"> </w:t>
      </w:r>
      <w:r w:rsidR="008340BE">
        <w:rPr>
          <w:rFonts w:ascii="Arial" w:hAnsi="Arial" w:cs="Arial"/>
          <w:bCs/>
        </w:rPr>
        <w:t>0</w:t>
      </w:r>
      <w:r w:rsidR="00E03BA7">
        <w:rPr>
          <w:rFonts w:ascii="Arial" w:hAnsi="Arial" w:cs="Arial"/>
          <w:bCs/>
        </w:rPr>
        <w:t>2</w:t>
      </w:r>
      <w:r w:rsidR="00DE4527">
        <w:rPr>
          <w:rFonts w:ascii="Arial" w:hAnsi="Arial" w:cs="Arial"/>
          <w:bCs/>
        </w:rPr>
        <w:t xml:space="preserve">6 </w:t>
      </w:r>
      <w:r w:rsidR="00DE4527">
        <w:rPr>
          <w:rFonts w:ascii="Arial" w:hAnsi="Arial" w:cs="Arial"/>
          <w:bCs/>
          <w:szCs w:val="24"/>
        </w:rPr>
        <w:t xml:space="preserve">authorizing </w:t>
      </w:r>
      <w:r w:rsidR="00DE4527" w:rsidRPr="00F65022">
        <w:rPr>
          <w:rFonts w:ascii="Arial" w:hAnsi="Arial" w:cs="Arial"/>
          <w:bCs/>
          <w:szCs w:val="24"/>
        </w:rPr>
        <w:t>the Lake Charles Harbor and Terminal District to enter into an agreement with the State of Louisiana, Department of Transportation and Development under the Louisiana Port Construction and Development Priority Program for assistance in the implementation of a port improvement project; providing for the necessary documentation of the need for the port improvement; and providing for other matters in connection therewith</w:t>
      </w:r>
      <w:r w:rsidR="00DE4527">
        <w:rPr>
          <w:rFonts w:ascii="Arial" w:hAnsi="Arial" w:cs="Arial"/>
          <w:bCs/>
          <w:szCs w:val="24"/>
        </w:rPr>
        <w:t>.</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D68CD" w:rsidRDefault="001D68CD" w:rsidP="001D68CD">
      <w:pPr>
        <w:ind w:right="720"/>
        <w:jc w:val="both"/>
        <w:rPr>
          <w:rFonts w:ascii="Arial" w:hAnsi="Arial" w:cs="Arial"/>
        </w:rPr>
      </w:pPr>
    </w:p>
    <w:p w:rsidR="00AD0EF5" w:rsidRDefault="00FD47B9" w:rsidP="00127A90">
      <w:pPr>
        <w:pStyle w:val="Header"/>
        <w:tabs>
          <w:tab w:val="clear" w:pos="4320"/>
          <w:tab w:val="clear" w:pos="8640"/>
        </w:tabs>
        <w:jc w:val="both"/>
        <w:rPr>
          <w:rFonts w:ascii="Arial" w:hAnsi="Arial" w:cs="Arial"/>
        </w:rPr>
      </w:pPr>
      <w:r>
        <w:rPr>
          <w:rFonts w:ascii="Arial" w:hAnsi="Arial" w:cs="Arial"/>
        </w:rPr>
        <w:t>Mr. Rase stated this a Port Priority Project that they have had on the books for a little bit of time now that the Board has already approved for the project.  It is has been to the State and the State has approved it, but the fact is, the State does not have the money to move the project forward at this time.  What the Port is doing is going to the State and following their lead to make sure that they will allow the Port to go forward with the project and when they receive sufficient funding, they will fund their portion, which is about 90% of the project.</w:t>
      </w:r>
    </w:p>
    <w:p w:rsidR="00FD47B9" w:rsidRDefault="00FD47B9" w:rsidP="00127A90">
      <w:pPr>
        <w:pStyle w:val="Header"/>
        <w:tabs>
          <w:tab w:val="clear" w:pos="4320"/>
          <w:tab w:val="clear" w:pos="8640"/>
        </w:tabs>
        <w:jc w:val="both"/>
        <w:rPr>
          <w:rFonts w:ascii="Arial" w:hAnsi="Arial" w:cs="Arial"/>
        </w:rPr>
      </w:pPr>
    </w:p>
    <w:p w:rsidR="00FD47B9" w:rsidRDefault="00FD47B9" w:rsidP="00127A90">
      <w:pPr>
        <w:pStyle w:val="Header"/>
        <w:tabs>
          <w:tab w:val="clear" w:pos="4320"/>
          <w:tab w:val="clear" w:pos="8640"/>
        </w:tabs>
        <w:jc w:val="both"/>
        <w:rPr>
          <w:rFonts w:ascii="Arial" w:hAnsi="Arial" w:cs="Arial"/>
        </w:rPr>
      </w:pPr>
      <w:r>
        <w:rPr>
          <w:rFonts w:ascii="Arial" w:hAnsi="Arial" w:cs="Arial"/>
        </w:rPr>
        <w:t xml:space="preserve">Mr. Krielow offered a motion to adopt Resolution 2019 – 026 to authorize </w:t>
      </w:r>
      <w:r w:rsidRPr="00FD47B9">
        <w:rPr>
          <w:rFonts w:ascii="Arial" w:hAnsi="Arial" w:cs="Arial"/>
        </w:rPr>
        <w:t>the Lake Charles Harbor and Terminal District to enter into an agreement with the State of Louisiana, Department of Transportation and Development under the Louisiana Port Construction and Development Priority Program for assistance in the implementation of a port improvement project; providing for the necessary documentation of the need for the port improvement; and providing for other matters in connection therewith.</w:t>
      </w:r>
      <w:r>
        <w:rPr>
          <w:rFonts w:ascii="Arial" w:hAnsi="Arial" w:cs="Arial"/>
        </w:rPr>
        <w:t xml:space="preserve">  Mr. Lorenzi seconded the motion and it carried unanimously.</w:t>
      </w:r>
    </w:p>
    <w:p w:rsidR="00353678" w:rsidRDefault="00353678" w:rsidP="00127A90">
      <w:pPr>
        <w:pStyle w:val="Header"/>
        <w:tabs>
          <w:tab w:val="clear" w:pos="4320"/>
          <w:tab w:val="clear" w:pos="8640"/>
        </w:tabs>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t xml:space="preserve">- - - - - - - - - - - - - - - - - - - - - - - - - - - - - - - - - - - - - - - - - - - - - - - - - - - - - - -  </w:t>
      </w:r>
    </w:p>
    <w:p w:rsidR="00127A90"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2019 – 0</w:t>
      </w:r>
      <w:r w:rsidR="0033154A">
        <w:rPr>
          <w:rFonts w:ascii="Arial" w:hAnsi="Arial" w:cs="Arial"/>
          <w:bCs/>
        </w:rPr>
        <w:t>2</w:t>
      </w:r>
      <w:r w:rsidR="00DE4527">
        <w:rPr>
          <w:rFonts w:ascii="Arial" w:hAnsi="Arial" w:cs="Arial"/>
          <w:bCs/>
        </w:rPr>
        <w:t>7</w:t>
      </w:r>
      <w:r w:rsidR="0033154A">
        <w:rPr>
          <w:rFonts w:ascii="Arial" w:hAnsi="Arial" w:cs="Arial"/>
          <w:bCs/>
        </w:rPr>
        <w:t xml:space="preserve"> </w:t>
      </w:r>
      <w:r w:rsidR="00DE4527">
        <w:rPr>
          <w:rFonts w:ascii="Arial" w:hAnsi="Arial" w:cs="Arial"/>
          <w:bCs/>
        </w:rPr>
        <w:t>authorizing an addendum to the Real Estate Lease Option Agreement with Lake Charles Methanol, LLC</w:t>
      </w:r>
      <w:r w:rsidR="0033154A" w:rsidRPr="0033154A">
        <w:rPr>
          <w:rFonts w:ascii="Arial" w:hAnsi="Arial" w:cs="Arial"/>
          <w:bCs/>
        </w:rPr>
        <w:t>.</w:t>
      </w:r>
      <w:r w:rsidR="0033154A">
        <w:rPr>
          <w:rFonts w:ascii="Arial" w:hAnsi="Arial" w:cs="Arial"/>
          <w:bCs/>
        </w:rPr>
        <w:t xml:space="preserve">   </w:t>
      </w:r>
      <w:r w:rsidR="003C68C4">
        <w:rPr>
          <w:rFonts w:ascii="Arial" w:hAnsi="Arial" w:cs="Arial"/>
          <w:bCs/>
        </w:rPr>
        <w:t xml:space="preserve">  </w:t>
      </w:r>
      <w:r w:rsidR="00127A90" w:rsidRPr="00127A90">
        <w:rPr>
          <w:rFonts w:ascii="Arial" w:hAnsi="Arial" w:cs="Arial"/>
          <w:bCs/>
        </w:rPr>
        <w:t xml:space="preserve"> </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E4527" w:rsidRDefault="00DE4527" w:rsidP="003722BD">
      <w:pPr>
        <w:jc w:val="both"/>
        <w:rPr>
          <w:rFonts w:ascii="Arial" w:hAnsi="Arial" w:cs="Arial"/>
        </w:rPr>
      </w:pPr>
    </w:p>
    <w:p w:rsidR="00DE4527" w:rsidRDefault="00085A52" w:rsidP="003722BD">
      <w:pPr>
        <w:jc w:val="both"/>
        <w:rPr>
          <w:rFonts w:ascii="Arial" w:hAnsi="Arial" w:cs="Arial"/>
        </w:rPr>
      </w:pPr>
      <w:r>
        <w:rPr>
          <w:rFonts w:ascii="Arial" w:hAnsi="Arial" w:cs="Arial"/>
        </w:rPr>
        <w:t>Mr. Rase stated this is an ongoing project that the Port is trying establish next to the BT-1 site.  It will produce methanol to the conversion of petroleum coke into a very, taking a fossil fuel and converting it into very clean energy and having the methanol go out.  It also has CO2 sequestering as part of its construction design.  That is another good part of the project.  It makes it not have any emissions, so to speak.  They have finally gotten some legs under the financing.  They hope to get the project closed in the short term – four months or so.  They are asking for a six months extension.  In that extension, all of the lease payments and moving forward with the project will be incorporated into that.  Again, it has been an ongoing project and they are asking for an extension for that project.</w:t>
      </w:r>
    </w:p>
    <w:p w:rsidR="00085A52" w:rsidRDefault="00085A52" w:rsidP="003722BD">
      <w:pPr>
        <w:jc w:val="both"/>
        <w:rPr>
          <w:rFonts w:ascii="Arial" w:hAnsi="Arial" w:cs="Arial"/>
        </w:rPr>
      </w:pPr>
    </w:p>
    <w:p w:rsidR="00085A52" w:rsidRDefault="00085A52" w:rsidP="003722BD">
      <w:pPr>
        <w:jc w:val="both"/>
        <w:rPr>
          <w:rFonts w:ascii="Arial" w:hAnsi="Arial" w:cs="Arial"/>
        </w:rPr>
      </w:pPr>
      <w:r>
        <w:rPr>
          <w:rFonts w:ascii="Arial" w:hAnsi="Arial" w:cs="Arial"/>
        </w:rPr>
        <w:t xml:space="preserve">Mr. Eason offered a motion to adopt Resolution 2019 – 027 to authorize an addendum to Real Estate Lease Option Agreement with Lake Charles Methanol, LLC.  </w:t>
      </w:r>
    </w:p>
    <w:p w:rsidR="00085A52" w:rsidRDefault="00085A52" w:rsidP="003722BD">
      <w:pPr>
        <w:jc w:val="both"/>
        <w:rPr>
          <w:rFonts w:ascii="Arial" w:hAnsi="Arial" w:cs="Arial"/>
        </w:rPr>
      </w:pPr>
    </w:p>
    <w:p w:rsidR="00085A52" w:rsidRDefault="00085A52" w:rsidP="003722BD">
      <w:pPr>
        <w:jc w:val="both"/>
        <w:rPr>
          <w:rFonts w:ascii="Arial" w:hAnsi="Arial" w:cs="Arial"/>
        </w:rPr>
      </w:pPr>
      <w:r>
        <w:rPr>
          <w:rFonts w:ascii="Arial" w:hAnsi="Arial" w:cs="Arial"/>
        </w:rPr>
        <w:t>Mr. Eason stated this project has been going on somewhere in the neighborhood of ten years, even before he got on the Board.  Staff has maintained the diligence.  They kept their eye on the ball</w:t>
      </w:r>
      <w:r w:rsidR="00EE00FF">
        <w:rPr>
          <w:rFonts w:ascii="Arial" w:hAnsi="Arial" w:cs="Arial"/>
        </w:rPr>
        <w:t xml:space="preserve">.  They are getting really close to scoring that touchdown finally, by the conversations they had last week.  He commended staff for doing an outstanding job on a project that will be about a $4 million project and 250 permanent jobs at the Port of Lake Charles, when it is all over.  </w:t>
      </w:r>
    </w:p>
    <w:p w:rsidR="00EE00FF" w:rsidRDefault="00EE00FF" w:rsidP="003722BD">
      <w:pPr>
        <w:jc w:val="both"/>
        <w:rPr>
          <w:rFonts w:ascii="Arial" w:hAnsi="Arial" w:cs="Arial"/>
        </w:rPr>
      </w:pPr>
    </w:p>
    <w:p w:rsidR="00EE00FF" w:rsidRDefault="00EE00FF" w:rsidP="003722BD">
      <w:pPr>
        <w:jc w:val="both"/>
        <w:rPr>
          <w:rFonts w:ascii="Arial" w:hAnsi="Arial" w:cs="Arial"/>
        </w:rPr>
      </w:pPr>
      <w:r>
        <w:rPr>
          <w:rFonts w:ascii="Arial" w:hAnsi="Arial" w:cs="Arial"/>
        </w:rPr>
        <w:t>Mr. Lorenzi stated he wished there had been a presentation made to the Board meeting in public like there was to the Board members in briefings.  It is important to note that there has been a tremendous about of restructuring of this program over the past year.  What they have been presented with is the proposal is they expect to close in January.  The Secretary of the Department o</w:t>
      </w:r>
      <w:r w:rsidR="00C029B8">
        <w:rPr>
          <w:rFonts w:ascii="Arial" w:hAnsi="Arial" w:cs="Arial"/>
        </w:rPr>
        <w:t xml:space="preserve">f Natural Resources made a presentation showing the support from the State.  There was a presentation made by Morgan Stanley that indicated that they are in the process of putting the paperwork together.  At this point, the I’s are being dotted and the T’s are being crossed.  What they are being presented with at this time is a substantial improvement and modification of what has been done in the past.  He commends the Lake Charles Methanol group and certainly staff as well.  It seems like there has been a ground swell over the past several months to bring this to fruition.  </w:t>
      </w:r>
    </w:p>
    <w:p w:rsidR="00C029B8" w:rsidRDefault="00C029B8" w:rsidP="003722BD">
      <w:pPr>
        <w:jc w:val="both"/>
        <w:rPr>
          <w:rFonts w:ascii="Arial" w:hAnsi="Arial" w:cs="Arial"/>
        </w:rPr>
      </w:pPr>
    </w:p>
    <w:p w:rsidR="00C029B8" w:rsidRDefault="00C029B8" w:rsidP="003722BD">
      <w:pPr>
        <w:jc w:val="both"/>
        <w:rPr>
          <w:rFonts w:ascii="Arial" w:hAnsi="Arial" w:cs="Arial"/>
        </w:rPr>
      </w:pPr>
      <w:r>
        <w:rPr>
          <w:rFonts w:ascii="Arial" w:hAnsi="Arial" w:cs="Arial"/>
        </w:rPr>
        <w:t>Mr. Rase stated that confidentiality becomes a bit of an issue.  That may be one reason they have restructured significantly in order to make the project fundable by the equity firms that take a look at these mega projects.  He thinks they are on their way.  He cannot promise that it will get done in January, because these things have yet to be completed.  With this extension, they can move forward.  He thinks they will end up with a project that not only helps the community, but help the Port along the way too. It is a very good project.  He thanked Mr. Lorenzi for his words because he is sure they would like to say more, but they need to make sure they get their business taken care of first.</w:t>
      </w:r>
    </w:p>
    <w:p w:rsidR="00C029B8" w:rsidRDefault="00C029B8" w:rsidP="003722BD">
      <w:pPr>
        <w:jc w:val="both"/>
        <w:rPr>
          <w:rFonts w:ascii="Arial" w:hAnsi="Arial" w:cs="Arial"/>
        </w:rPr>
      </w:pPr>
    </w:p>
    <w:p w:rsidR="00C029B8" w:rsidRDefault="00C029B8" w:rsidP="003722BD">
      <w:pPr>
        <w:jc w:val="both"/>
        <w:rPr>
          <w:rFonts w:ascii="Arial" w:hAnsi="Arial" w:cs="Arial"/>
        </w:rPr>
      </w:pPr>
      <w:r>
        <w:rPr>
          <w:rFonts w:ascii="Arial" w:hAnsi="Arial" w:cs="Arial"/>
        </w:rPr>
        <w:t xml:space="preserve">Mr. </w:t>
      </w:r>
      <w:r w:rsidR="005A58F1">
        <w:rPr>
          <w:rFonts w:ascii="Arial" w:hAnsi="Arial" w:cs="Arial"/>
        </w:rPr>
        <w:t>Prudhomme</w:t>
      </w:r>
      <w:r>
        <w:rPr>
          <w:rFonts w:ascii="Arial" w:hAnsi="Arial" w:cs="Arial"/>
        </w:rPr>
        <w:t xml:space="preserve"> seconded the motion and it carried unanimously.</w:t>
      </w:r>
    </w:p>
    <w:p w:rsidR="00DE4527" w:rsidRDefault="00DE4527" w:rsidP="003722BD">
      <w:pPr>
        <w:jc w:val="both"/>
        <w:rPr>
          <w:rFonts w:ascii="Arial" w:hAnsi="Arial" w:cs="Arial"/>
        </w:rPr>
      </w:pPr>
    </w:p>
    <w:p w:rsidR="00EB40AE" w:rsidRPr="00470F8B" w:rsidRDefault="00EB40AE" w:rsidP="00EB40A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3D1941">
        <w:rPr>
          <w:rFonts w:ascii="Arial" w:hAnsi="Arial" w:cs="Arial"/>
        </w:rPr>
        <w:t>4</w:t>
      </w:r>
      <w:r w:rsidRPr="00470F8B">
        <w:rPr>
          <w:rFonts w:ascii="Arial" w:hAnsi="Arial" w:cs="Arial"/>
        </w:rPr>
        <w:t>.</w:t>
      </w:r>
      <w:r w:rsidRPr="00470F8B">
        <w:rPr>
          <w:rFonts w:ascii="Arial" w:hAnsi="Arial" w:cs="Arial"/>
        </w:rPr>
        <w:tab/>
      </w:r>
      <w:r w:rsidR="003D1941">
        <w:rPr>
          <w:rFonts w:ascii="Arial" w:hAnsi="Arial" w:cs="Arial"/>
        </w:rPr>
        <w:t xml:space="preserve">August </w:t>
      </w:r>
      <w:r w:rsidR="0033154A">
        <w:rPr>
          <w:rFonts w:ascii="Arial" w:hAnsi="Arial" w:cs="Arial"/>
        </w:rPr>
        <w:t>2019 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0416BC">
        <w:rPr>
          <w:rFonts w:ascii="Arial" w:hAnsi="Arial" w:cs="Arial"/>
        </w:rPr>
        <w:t>August</w:t>
      </w:r>
      <w:r w:rsidR="004A608A">
        <w:rPr>
          <w:rFonts w:ascii="Arial" w:hAnsi="Arial" w:cs="Arial"/>
        </w:rPr>
        <w:t xml:space="preserve">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30BD9" w:rsidRDefault="00430BD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3D1941">
        <w:rPr>
          <w:rFonts w:ascii="Arial" w:hAnsi="Arial" w:cs="Arial"/>
        </w:rPr>
        <w:t>5</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Deputy Executive Director 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Pr="00470F8B" w:rsidRDefault="00C01835" w:rsidP="00C01835">
      <w:pPr>
        <w:pStyle w:val="Header"/>
        <w:jc w:val="both"/>
        <w:rPr>
          <w:rFonts w:ascii="Arial" w:hAnsi="Arial" w:cs="Arial"/>
        </w:rPr>
      </w:pPr>
      <w:r w:rsidRPr="00470F8B">
        <w:rPr>
          <w:rFonts w:ascii="Arial" w:hAnsi="Arial" w:cs="Arial"/>
        </w:rPr>
        <w:t xml:space="preserve">The </w:t>
      </w:r>
      <w:r>
        <w:rPr>
          <w:rFonts w:ascii="Arial" w:hAnsi="Arial" w:cs="Arial"/>
        </w:rPr>
        <w:t xml:space="preserve">Deputy Executive Director’s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EA3FA9" w:rsidRDefault="00EA3FA9"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D1941">
        <w:rPr>
          <w:rFonts w:ascii="Arial" w:hAnsi="Arial" w:cs="Arial"/>
        </w:rPr>
        <w:t>6</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29B8" w:rsidRDefault="00C029B8"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5A58F1" w:rsidRDefault="005A58F1" w:rsidP="002A4B03">
      <w:pPr>
        <w:pStyle w:val="Header"/>
        <w:jc w:val="both"/>
        <w:rPr>
          <w:rFonts w:ascii="Arial" w:hAnsi="Arial" w:cs="Arial"/>
        </w:rPr>
      </w:pPr>
      <w:r>
        <w:rPr>
          <w:rFonts w:ascii="Arial" w:hAnsi="Arial" w:cs="Arial"/>
        </w:rPr>
        <w:t xml:space="preserve">Mr. Hayden stated the </w:t>
      </w:r>
      <w:r w:rsidR="00C3796C">
        <w:rPr>
          <w:rFonts w:ascii="Arial" w:hAnsi="Arial" w:cs="Arial"/>
        </w:rPr>
        <w:t>l</w:t>
      </w:r>
      <w:r>
        <w:rPr>
          <w:rFonts w:ascii="Arial" w:hAnsi="Arial" w:cs="Arial"/>
        </w:rPr>
        <w:t xml:space="preserve">etter of </w:t>
      </w:r>
      <w:r w:rsidR="00C3796C">
        <w:rPr>
          <w:rFonts w:ascii="Arial" w:hAnsi="Arial" w:cs="Arial"/>
        </w:rPr>
        <w:t>no o</w:t>
      </w:r>
      <w:r>
        <w:rPr>
          <w:rFonts w:ascii="Arial" w:hAnsi="Arial" w:cs="Arial"/>
        </w:rPr>
        <w:t>bjection for Commonwealth LNG’s proposed facility has been sent.</w:t>
      </w:r>
    </w:p>
    <w:p w:rsidR="00C029B8" w:rsidRDefault="00C029B8"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D1941">
        <w:rPr>
          <w:rFonts w:ascii="Arial" w:hAnsi="Arial" w:cs="Arial"/>
        </w:rPr>
        <w:t>7</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E551B" w:rsidRDefault="00FE551B"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0416BC" w:rsidRDefault="000416BC" w:rsidP="002A4B03">
      <w:pPr>
        <w:pStyle w:val="Header"/>
        <w:tabs>
          <w:tab w:val="clear" w:pos="4320"/>
          <w:tab w:val="clear" w:pos="8640"/>
        </w:tabs>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D1941">
        <w:rPr>
          <w:rFonts w:ascii="Arial" w:hAnsi="Arial" w:cs="Arial"/>
        </w:rPr>
        <w:t>8</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Marketing and Trade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A4B03" w:rsidRDefault="002A4B03" w:rsidP="002A4B03">
      <w:pPr>
        <w:pStyle w:val="Header"/>
        <w:jc w:val="both"/>
        <w:rPr>
          <w:rFonts w:ascii="Arial" w:hAnsi="Arial" w:cs="Arial"/>
        </w:rPr>
      </w:pPr>
    </w:p>
    <w:p w:rsidR="003D1941" w:rsidRPr="00470F8B" w:rsidRDefault="003D1941" w:rsidP="002A4B03">
      <w:pPr>
        <w:pStyle w:val="Header"/>
        <w:jc w:val="both"/>
        <w:rPr>
          <w:rFonts w:ascii="Arial" w:hAnsi="Arial" w:cs="Arial"/>
        </w:rPr>
      </w:pPr>
      <w:r>
        <w:rPr>
          <w:rFonts w:ascii="Arial" w:hAnsi="Arial" w:cs="Arial"/>
        </w:rPr>
        <w:t>The Director stated they have been informed that another blade ship would be coming in on Sept. 25 or 29.</w:t>
      </w:r>
    </w:p>
    <w:p w:rsidR="003D1941" w:rsidRDefault="003D1941"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Marketing and Trade Development’s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F20DC" w:rsidRDefault="001F20DC" w:rsidP="002A4B03">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3D1941" w:rsidP="002A4B03">
      <w:pPr>
        <w:pStyle w:val="Header"/>
        <w:tabs>
          <w:tab w:val="clear" w:pos="4320"/>
          <w:tab w:val="clear" w:pos="8640"/>
        </w:tabs>
        <w:ind w:left="1440" w:right="1440" w:hanging="720"/>
        <w:jc w:val="both"/>
        <w:rPr>
          <w:rFonts w:ascii="Arial" w:hAnsi="Arial" w:cs="Arial"/>
        </w:rPr>
      </w:pPr>
      <w:r>
        <w:rPr>
          <w:rFonts w:ascii="Arial" w:hAnsi="Arial" w:cs="Arial"/>
        </w:rPr>
        <w:t>9</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96486" w:rsidRDefault="00E96486"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6177DC" w:rsidRDefault="006177DC" w:rsidP="002A4B03">
      <w:pPr>
        <w:pStyle w:val="Header"/>
        <w:tabs>
          <w:tab w:val="clear" w:pos="4320"/>
          <w:tab w:val="clear" w:pos="8640"/>
        </w:tabs>
        <w:ind w:firstLine="720"/>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3D1941">
        <w:rPr>
          <w:rFonts w:ascii="Arial" w:hAnsi="Arial" w:cs="Arial"/>
        </w:rPr>
        <w:t>0</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F44F34" w:rsidRDefault="00F44F34" w:rsidP="00C71C4F">
      <w:pPr>
        <w:pStyle w:val="Header"/>
        <w:tabs>
          <w:tab w:val="clear" w:pos="4320"/>
          <w:tab w:val="clear" w:pos="8640"/>
        </w:tabs>
        <w:ind w:firstLine="720"/>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3D1941">
        <w:rPr>
          <w:rFonts w:ascii="Arial" w:hAnsi="Arial" w:cs="Arial"/>
        </w:rPr>
        <w:t>1</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C71C4F" w:rsidRDefault="00C71C4F" w:rsidP="00C71C4F">
      <w:pPr>
        <w:pStyle w:val="Header"/>
        <w:jc w:val="both"/>
        <w:rPr>
          <w:rFonts w:ascii="Arial" w:hAnsi="Arial" w:cs="Arial"/>
        </w:rPr>
      </w:pPr>
      <w:r>
        <w:rPr>
          <w:rFonts w:ascii="Arial" w:hAnsi="Arial" w:cs="Arial"/>
        </w:rPr>
        <w:t xml:space="preserve">Mr. </w:t>
      </w:r>
      <w:r w:rsidR="00AD32AF">
        <w:rPr>
          <w:rFonts w:ascii="Arial" w:hAnsi="Arial" w:cs="Arial"/>
        </w:rPr>
        <w:t>Darbone</w:t>
      </w:r>
      <w:r w:rsidR="003C68C4">
        <w:rPr>
          <w:rFonts w:ascii="Arial" w:hAnsi="Arial" w:cs="Arial"/>
        </w:rPr>
        <w:t xml:space="preserve"> asked for a motion to enter into</w:t>
      </w:r>
      <w:r w:rsidR="00127A90">
        <w:rPr>
          <w:rFonts w:ascii="Arial" w:hAnsi="Arial" w:cs="Arial"/>
        </w:rPr>
        <w:t xml:space="preserve"> Executive Session.</w:t>
      </w:r>
      <w:r w:rsidR="003C68C4">
        <w:rPr>
          <w:rFonts w:ascii="Arial" w:hAnsi="Arial" w:cs="Arial"/>
        </w:rPr>
        <w:t xml:space="preserve">  Mr. </w:t>
      </w:r>
      <w:r w:rsidR="003D1941">
        <w:rPr>
          <w:rFonts w:ascii="Arial" w:hAnsi="Arial" w:cs="Arial"/>
        </w:rPr>
        <w:t>Krielow</w:t>
      </w:r>
      <w:r w:rsidR="003C68C4">
        <w:rPr>
          <w:rFonts w:ascii="Arial" w:hAnsi="Arial" w:cs="Arial"/>
        </w:rPr>
        <w:t xml:space="preserve"> offered a motion to enter into Executive Session.  Mr. </w:t>
      </w:r>
      <w:r w:rsidR="005A58F1">
        <w:rPr>
          <w:rFonts w:ascii="Arial" w:hAnsi="Arial" w:cs="Arial"/>
        </w:rPr>
        <w:t>Prudhomme</w:t>
      </w:r>
      <w:r w:rsidR="003C68C4">
        <w:rPr>
          <w:rFonts w:ascii="Arial" w:hAnsi="Arial" w:cs="Arial"/>
        </w:rPr>
        <w:t xml:space="preserve"> seconded the motion and it carried unanimously. The Board entered into Executive Session at 5:</w:t>
      </w:r>
      <w:r w:rsidR="003D1941">
        <w:rPr>
          <w:rFonts w:ascii="Arial" w:hAnsi="Arial" w:cs="Arial"/>
        </w:rPr>
        <w:t>15</w:t>
      </w:r>
      <w:r w:rsidR="003C68C4">
        <w:rPr>
          <w:rFonts w:ascii="Arial" w:hAnsi="Arial" w:cs="Arial"/>
        </w:rPr>
        <w:t xml:space="preserve"> p.m. to discuss the matters below.</w:t>
      </w:r>
    </w:p>
    <w:p w:rsidR="003C68C4" w:rsidRDefault="003C68C4" w:rsidP="00C71C4F">
      <w:pPr>
        <w:pStyle w:val="Header"/>
        <w:jc w:val="both"/>
        <w:rPr>
          <w:rFonts w:ascii="Arial" w:hAnsi="Arial" w:cs="Arial"/>
        </w:rPr>
      </w:pPr>
    </w:p>
    <w:p w:rsidR="005A58F1" w:rsidRDefault="005A58F1" w:rsidP="00C71C4F">
      <w:pPr>
        <w:pStyle w:val="Header"/>
        <w:jc w:val="both"/>
        <w:rPr>
          <w:rFonts w:ascii="Arial" w:hAnsi="Arial" w:cs="Arial"/>
        </w:rPr>
      </w:pPr>
    </w:p>
    <w:p w:rsidR="005A58F1" w:rsidRDefault="005A58F1" w:rsidP="00C71C4F">
      <w:pPr>
        <w:pStyle w:val="Header"/>
        <w:jc w:val="both"/>
        <w:rPr>
          <w:rFonts w:ascii="Arial" w:hAnsi="Arial" w:cs="Arial"/>
        </w:rPr>
      </w:pPr>
    </w:p>
    <w:p w:rsidR="00C71C4F" w:rsidRDefault="00C71C4F" w:rsidP="00C71C4F">
      <w:pPr>
        <w:pStyle w:val="Header"/>
        <w:jc w:val="both"/>
        <w:rPr>
          <w:rFonts w:ascii="Arial" w:hAnsi="Arial" w:cs="Arial"/>
        </w:rPr>
      </w:pP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C71C4F" w:rsidRDefault="00C71C4F" w:rsidP="00C71C4F">
      <w:pPr>
        <w:pStyle w:val="ListParagraph"/>
        <w:numPr>
          <w:ilvl w:val="0"/>
          <w:numId w:val="41"/>
        </w:numPr>
        <w:rPr>
          <w:rFonts w:ascii="Arial" w:hAnsi="Arial" w:cs="Arial"/>
          <w:sz w:val="24"/>
          <w:szCs w:val="24"/>
        </w:rPr>
      </w:pPr>
      <w:r>
        <w:rPr>
          <w:rFonts w:ascii="Arial" w:hAnsi="Arial" w:cs="Arial"/>
          <w:sz w:val="24"/>
          <w:szCs w:val="24"/>
        </w:rPr>
        <w:t>LCHTD vs IFG Port Holding, LLC – Case: 2:16-cv-00785 U S District Court, Western District of Louisiana, Lake Charles Division</w:t>
      </w:r>
    </w:p>
    <w:p w:rsidR="000416BC" w:rsidRPr="00811384" w:rsidRDefault="003D1941" w:rsidP="00C71C4F">
      <w:pPr>
        <w:pStyle w:val="ListParagraph"/>
        <w:numPr>
          <w:ilvl w:val="0"/>
          <w:numId w:val="41"/>
        </w:numPr>
        <w:rPr>
          <w:rFonts w:ascii="Arial" w:hAnsi="Arial" w:cs="Arial"/>
          <w:sz w:val="24"/>
          <w:szCs w:val="24"/>
        </w:rPr>
      </w:pPr>
      <w:r>
        <w:rPr>
          <w:rFonts w:ascii="Arial" w:hAnsi="Arial" w:cs="Arial"/>
          <w:sz w:val="24"/>
          <w:szCs w:val="24"/>
        </w:rPr>
        <w:t>Discussion of Executive Director position.</w:t>
      </w:r>
    </w:p>
    <w:p w:rsidR="00C71C4F" w:rsidRDefault="00C71C4F" w:rsidP="00C71C4F">
      <w:pPr>
        <w:pStyle w:val="Header"/>
        <w:ind w:right="1440"/>
        <w:jc w:val="both"/>
        <w:rPr>
          <w:rFonts w:ascii="Arial" w:hAnsi="Arial" w:cs="Arial"/>
        </w:rPr>
      </w:pPr>
    </w:p>
    <w:p w:rsidR="003C68C4" w:rsidRDefault="003C68C4" w:rsidP="00C71C4F">
      <w:pPr>
        <w:pStyle w:val="Header"/>
        <w:ind w:right="1440"/>
        <w:jc w:val="both"/>
        <w:rPr>
          <w:rFonts w:ascii="Arial" w:hAnsi="Arial" w:cs="Arial"/>
        </w:rPr>
      </w:pPr>
    </w:p>
    <w:p w:rsidR="003C68C4" w:rsidRDefault="003C68C4" w:rsidP="00CA7F06">
      <w:pPr>
        <w:pStyle w:val="Header"/>
        <w:tabs>
          <w:tab w:val="clear" w:pos="8640"/>
        </w:tabs>
        <w:jc w:val="both"/>
        <w:rPr>
          <w:rFonts w:ascii="Arial" w:hAnsi="Arial" w:cs="Arial"/>
        </w:rPr>
      </w:pPr>
      <w:r>
        <w:rPr>
          <w:rFonts w:ascii="Arial" w:hAnsi="Arial" w:cs="Arial"/>
        </w:rPr>
        <w:t>The Board entered into Regular Session at 6:</w:t>
      </w:r>
      <w:r w:rsidR="00AD31EF">
        <w:rPr>
          <w:rFonts w:ascii="Arial" w:hAnsi="Arial" w:cs="Arial"/>
        </w:rPr>
        <w:t>06</w:t>
      </w:r>
      <w:r>
        <w:rPr>
          <w:rFonts w:ascii="Arial" w:hAnsi="Arial" w:cs="Arial"/>
        </w:rPr>
        <w:t xml:space="preserve"> p.m.</w:t>
      </w:r>
    </w:p>
    <w:p w:rsidR="00C1711E" w:rsidRDefault="00C1711E" w:rsidP="00CA7F06">
      <w:pPr>
        <w:pStyle w:val="Header"/>
        <w:tabs>
          <w:tab w:val="clear" w:pos="8640"/>
        </w:tabs>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3D1941">
        <w:rPr>
          <w:rFonts w:ascii="Arial" w:hAnsi="Arial" w:cs="Arial"/>
        </w:rPr>
        <w:t>2</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591435" w:rsidRDefault="00591435"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D32AF">
        <w:rPr>
          <w:rFonts w:ascii="Arial" w:hAnsi="Arial" w:cs="Arial"/>
        </w:rPr>
        <w:t>Darbone</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AD31EF">
        <w:rPr>
          <w:rFonts w:ascii="Arial" w:hAnsi="Arial" w:cs="Arial"/>
        </w:rPr>
        <w:t>Lorenzi</w:t>
      </w:r>
      <w:r w:rsidR="00BE156D">
        <w:rPr>
          <w:rFonts w:ascii="Arial" w:hAnsi="Arial" w:cs="Arial"/>
        </w:rPr>
        <w:t xml:space="preserve"> offered a motion to adjourn and Mr.</w:t>
      </w:r>
      <w:r w:rsidR="00AD31EF">
        <w:rPr>
          <w:rFonts w:ascii="Arial" w:hAnsi="Arial" w:cs="Arial"/>
        </w:rPr>
        <w:t xml:space="preserve"> Dixon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C1711E">
        <w:rPr>
          <w:rFonts w:ascii="Arial" w:hAnsi="Arial" w:cs="Arial"/>
        </w:rPr>
        <w:t>6</w:t>
      </w:r>
      <w:r w:rsidR="00A01F3B">
        <w:rPr>
          <w:rFonts w:ascii="Arial" w:hAnsi="Arial" w:cs="Arial"/>
        </w:rPr>
        <w:t>:</w:t>
      </w:r>
      <w:r w:rsidR="00AD31EF">
        <w:rPr>
          <w:rFonts w:ascii="Arial" w:hAnsi="Arial" w:cs="Arial"/>
        </w:rPr>
        <w:t>07</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353678">
        <w:rPr>
          <w:rFonts w:ascii="Arial" w:hAnsi="Arial" w:cs="Arial"/>
        </w:rPr>
        <w:t>DAVID J. DARBONE,</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353678" w:rsidP="001424B1">
      <w:pPr>
        <w:rPr>
          <w:rFonts w:ascii="Arial" w:hAnsi="Arial" w:cs="Arial"/>
        </w:rPr>
      </w:pPr>
      <w:r>
        <w:rPr>
          <w:rFonts w:ascii="Arial" w:hAnsi="Arial" w:cs="Arial"/>
        </w:rPr>
        <w:t>THOMAS L. LORENZI</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0416BC">
      <w:headerReference w:type="default" r:id="rId8"/>
      <w:pgSz w:w="12240" w:h="15840" w:code="1"/>
      <w:pgMar w:top="720" w:right="720" w:bottom="864" w:left="1440" w:header="720" w:footer="720" w:gutter="0"/>
      <w:pgNumType w:start="810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E9" w:rsidRDefault="002473E9">
      <w:r>
        <w:separator/>
      </w:r>
    </w:p>
  </w:endnote>
  <w:endnote w:type="continuationSeparator" w:id="0">
    <w:p w:rsidR="002473E9" w:rsidRDefault="0024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E9" w:rsidRDefault="002473E9">
      <w:r>
        <w:separator/>
      </w:r>
    </w:p>
  </w:footnote>
  <w:footnote w:type="continuationSeparator" w:id="0">
    <w:p w:rsidR="002473E9" w:rsidRDefault="0024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A3" w:rsidRDefault="003A7FA3">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20C72">
      <w:rPr>
        <w:rStyle w:val="PageNumber"/>
        <w:rFonts w:ascii="Arial" w:hAnsi="Arial" w:cs="Arial"/>
        <w:noProof/>
      </w:rPr>
      <w:t>8108</w:t>
    </w:r>
    <w:r>
      <w:rPr>
        <w:rStyle w:val="PageNumber"/>
        <w:rFonts w:ascii="Arial" w:hAnsi="Arial" w:cs="Arial"/>
      </w:rPr>
      <w:fldChar w:fldCharType="end"/>
    </w:r>
    <w:r>
      <w:rPr>
        <w:rFonts w:ascii="Arial" w:hAnsi="Arial" w:cs="Arial"/>
        <w:b/>
      </w:rPr>
      <w:t>-</w:t>
    </w:r>
    <w:r>
      <w:rPr>
        <w:rFonts w:ascii="Arial" w:hAnsi="Arial" w:cs="Arial"/>
        <w:b/>
      </w:rPr>
      <w:tab/>
    </w:r>
    <w:r w:rsidR="000416BC">
      <w:rPr>
        <w:rFonts w:ascii="Arial" w:hAnsi="Arial" w:cs="Arial"/>
        <w:b/>
      </w:rPr>
      <w:t>September 23</w:t>
    </w:r>
    <w:r w:rsidR="00C01183">
      <w:rPr>
        <w:rFonts w:ascii="Arial" w:hAnsi="Arial" w:cs="Arial"/>
        <w:b/>
      </w:rPr>
      <w:t>, 2019</w:t>
    </w:r>
    <w:r>
      <w:rPr>
        <w:rFonts w:ascii="Arial" w:hAnsi="Arial" w:cs="Arial"/>
        <w:b/>
      </w:rPr>
      <w:t xml:space="preserve"> </w:t>
    </w:r>
  </w:p>
  <w:p w:rsidR="003A7FA3" w:rsidRDefault="003A7FA3">
    <w:pPr>
      <w:pStyle w:val="Header"/>
      <w:tabs>
        <w:tab w:val="clear" w:pos="8640"/>
        <w:tab w:val="right" w:pos="9720"/>
      </w:tabs>
      <w:rPr>
        <w:b/>
      </w:rPr>
    </w:pPr>
  </w:p>
  <w:p w:rsidR="003A7FA3" w:rsidRDefault="003A7FA3">
    <w:pPr>
      <w:pStyle w:val="Header"/>
      <w:tabs>
        <w:tab w:val="clear" w:pos="8640"/>
        <w:tab w:val="right" w:pos="9720"/>
      </w:tabs>
      <w:rPr>
        <w:b/>
      </w:rPr>
    </w:pPr>
  </w:p>
  <w:p w:rsidR="003A7FA3" w:rsidRDefault="003A7F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47C7"/>
    <w:rsid w:val="000A4AE2"/>
    <w:rsid w:val="000A50B8"/>
    <w:rsid w:val="000A518E"/>
    <w:rsid w:val="000A645D"/>
    <w:rsid w:val="000A65CD"/>
    <w:rsid w:val="000A752F"/>
    <w:rsid w:val="000A791F"/>
    <w:rsid w:val="000B0018"/>
    <w:rsid w:val="000B0530"/>
    <w:rsid w:val="000B0685"/>
    <w:rsid w:val="000B0B3D"/>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E64"/>
    <w:rsid w:val="00127802"/>
    <w:rsid w:val="00127A90"/>
    <w:rsid w:val="001311D2"/>
    <w:rsid w:val="0013258B"/>
    <w:rsid w:val="00133883"/>
    <w:rsid w:val="00134186"/>
    <w:rsid w:val="001345E3"/>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41E"/>
    <w:rsid w:val="00192708"/>
    <w:rsid w:val="001927D9"/>
    <w:rsid w:val="00193E24"/>
    <w:rsid w:val="00195A58"/>
    <w:rsid w:val="00196085"/>
    <w:rsid w:val="00196543"/>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F0DF2"/>
    <w:rsid w:val="001F11C7"/>
    <w:rsid w:val="001F20DC"/>
    <w:rsid w:val="001F25E8"/>
    <w:rsid w:val="001F324C"/>
    <w:rsid w:val="001F47A3"/>
    <w:rsid w:val="001F52A1"/>
    <w:rsid w:val="001F5341"/>
    <w:rsid w:val="001F5A66"/>
    <w:rsid w:val="001F6445"/>
    <w:rsid w:val="001F68F3"/>
    <w:rsid w:val="001F7624"/>
    <w:rsid w:val="001F7ED2"/>
    <w:rsid w:val="00200AB9"/>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CB0"/>
    <w:rsid w:val="00244D28"/>
    <w:rsid w:val="00245F2A"/>
    <w:rsid w:val="002466E6"/>
    <w:rsid w:val="00246DC0"/>
    <w:rsid w:val="00246F3D"/>
    <w:rsid w:val="00247069"/>
    <w:rsid w:val="002473E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70E"/>
    <w:rsid w:val="00294034"/>
    <w:rsid w:val="00294721"/>
    <w:rsid w:val="00295E3B"/>
    <w:rsid w:val="00296213"/>
    <w:rsid w:val="00296AAC"/>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DCE"/>
    <w:rsid w:val="002C17F5"/>
    <w:rsid w:val="002C18AD"/>
    <w:rsid w:val="002C2C64"/>
    <w:rsid w:val="002C32C0"/>
    <w:rsid w:val="002C4FAD"/>
    <w:rsid w:val="002C51B5"/>
    <w:rsid w:val="002C55A7"/>
    <w:rsid w:val="002C6425"/>
    <w:rsid w:val="002C6F3C"/>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678"/>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7B12"/>
    <w:rsid w:val="003914CF"/>
    <w:rsid w:val="00391A66"/>
    <w:rsid w:val="00394556"/>
    <w:rsid w:val="00394C78"/>
    <w:rsid w:val="0039568A"/>
    <w:rsid w:val="00395EDC"/>
    <w:rsid w:val="00397900"/>
    <w:rsid w:val="00397C9C"/>
    <w:rsid w:val="003A0E94"/>
    <w:rsid w:val="003A19E7"/>
    <w:rsid w:val="003A1B08"/>
    <w:rsid w:val="003A3812"/>
    <w:rsid w:val="003A4C1D"/>
    <w:rsid w:val="003A53C1"/>
    <w:rsid w:val="003A54BE"/>
    <w:rsid w:val="003A5746"/>
    <w:rsid w:val="003A5F45"/>
    <w:rsid w:val="003A6D1F"/>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41F7"/>
    <w:rsid w:val="0046427F"/>
    <w:rsid w:val="00464B73"/>
    <w:rsid w:val="00465471"/>
    <w:rsid w:val="004666A8"/>
    <w:rsid w:val="0046780D"/>
    <w:rsid w:val="00467AFE"/>
    <w:rsid w:val="0047079D"/>
    <w:rsid w:val="004709D4"/>
    <w:rsid w:val="00470F8B"/>
    <w:rsid w:val="004714B5"/>
    <w:rsid w:val="00472023"/>
    <w:rsid w:val="0047375C"/>
    <w:rsid w:val="00473848"/>
    <w:rsid w:val="00475E76"/>
    <w:rsid w:val="00476199"/>
    <w:rsid w:val="00476465"/>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506B"/>
    <w:rsid w:val="0049524C"/>
    <w:rsid w:val="0049671E"/>
    <w:rsid w:val="00496925"/>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21B"/>
    <w:rsid w:val="00542590"/>
    <w:rsid w:val="0054279C"/>
    <w:rsid w:val="005437F5"/>
    <w:rsid w:val="0054445F"/>
    <w:rsid w:val="00544B4B"/>
    <w:rsid w:val="00545268"/>
    <w:rsid w:val="00545D1B"/>
    <w:rsid w:val="005463C8"/>
    <w:rsid w:val="00546D09"/>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6EC"/>
    <w:rsid w:val="005A1E7B"/>
    <w:rsid w:val="005A27CB"/>
    <w:rsid w:val="005A2DEF"/>
    <w:rsid w:val="005A358E"/>
    <w:rsid w:val="005A3CFC"/>
    <w:rsid w:val="005A51CE"/>
    <w:rsid w:val="005A52F3"/>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6DDF"/>
    <w:rsid w:val="005E72C3"/>
    <w:rsid w:val="005E7373"/>
    <w:rsid w:val="005E7FE3"/>
    <w:rsid w:val="005F0662"/>
    <w:rsid w:val="005F0666"/>
    <w:rsid w:val="005F0AED"/>
    <w:rsid w:val="005F10B6"/>
    <w:rsid w:val="005F188C"/>
    <w:rsid w:val="005F1C25"/>
    <w:rsid w:val="005F2C04"/>
    <w:rsid w:val="005F3EA1"/>
    <w:rsid w:val="005F43D9"/>
    <w:rsid w:val="005F4445"/>
    <w:rsid w:val="005F54DD"/>
    <w:rsid w:val="005F71D7"/>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4CC"/>
    <w:rsid w:val="00612BFA"/>
    <w:rsid w:val="00612D3A"/>
    <w:rsid w:val="006130AE"/>
    <w:rsid w:val="00613EFE"/>
    <w:rsid w:val="006162A0"/>
    <w:rsid w:val="00617768"/>
    <w:rsid w:val="006177DC"/>
    <w:rsid w:val="0062023C"/>
    <w:rsid w:val="00620C22"/>
    <w:rsid w:val="00621CB6"/>
    <w:rsid w:val="006226D6"/>
    <w:rsid w:val="00622F1D"/>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E9B"/>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94D"/>
    <w:rsid w:val="00683569"/>
    <w:rsid w:val="006846DE"/>
    <w:rsid w:val="00685320"/>
    <w:rsid w:val="00687D02"/>
    <w:rsid w:val="00687D60"/>
    <w:rsid w:val="006904DB"/>
    <w:rsid w:val="00691125"/>
    <w:rsid w:val="00692DAB"/>
    <w:rsid w:val="006937E1"/>
    <w:rsid w:val="00693863"/>
    <w:rsid w:val="00693D96"/>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50E"/>
    <w:rsid w:val="006C35D3"/>
    <w:rsid w:val="006C3788"/>
    <w:rsid w:val="006C3BCC"/>
    <w:rsid w:val="006C4304"/>
    <w:rsid w:val="006C43EE"/>
    <w:rsid w:val="006C4839"/>
    <w:rsid w:val="006C4D4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1175"/>
    <w:rsid w:val="00701C82"/>
    <w:rsid w:val="007024B3"/>
    <w:rsid w:val="00702851"/>
    <w:rsid w:val="007030F4"/>
    <w:rsid w:val="0070316D"/>
    <w:rsid w:val="00706E71"/>
    <w:rsid w:val="0070782F"/>
    <w:rsid w:val="00707AE6"/>
    <w:rsid w:val="00711066"/>
    <w:rsid w:val="00711419"/>
    <w:rsid w:val="00711C10"/>
    <w:rsid w:val="00713163"/>
    <w:rsid w:val="00714712"/>
    <w:rsid w:val="00714EED"/>
    <w:rsid w:val="00714FEC"/>
    <w:rsid w:val="007154BE"/>
    <w:rsid w:val="00715D48"/>
    <w:rsid w:val="00716095"/>
    <w:rsid w:val="00716737"/>
    <w:rsid w:val="0071780E"/>
    <w:rsid w:val="00722028"/>
    <w:rsid w:val="007226E7"/>
    <w:rsid w:val="00722827"/>
    <w:rsid w:val="00722B91"/>
    <w:rsid w:val="00722C59"/>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F2C"/>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5596"/>
    <w:rsid w:val="0080559A"/>
    <w:rsid w:val="008065BB"/>
    <w:rsid w:val="008066BE"/>
    <w:rsid w:val="00807CD7"/>
    <w:rsid w:val="0081016D"/>
    <w:rsid w:val="00810CF5"/>
    <w:rsid w:val="00811384"/>
    <w:rsid w:val="00811AEF"/>
    <w:rsid w:val="008121D3"/>
    <w:rsid w:val="00812CD3"/>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630C"/>
    <w:rsid w:val="00887D5A"/>
    <w:rsid w:val="00887E6C"/>
    <w:rsid w:val="00890960"/>
    <w:rsid w:val="00890DC9"/>
    <w:rsid w:val="00891C06"/>
    <w:rsid w:val="00892A4D"/>
    <w:rsid w:val="008935BE"/>
    <w:rsid w:val="00893D7A"/>
    <w:rsid w:val="00893FD9"/>
    <w:rsid w:val="0089403F"/>
    <w:rsid w:val="00894B33"/>
    <w:rsid w:val="00894C7B"/>
    <w:rsid w:val="00894CF6"/>
    <w:rsid w:val="008961A0"/>
    <w:rsid w:val="0089644F"/>
    <w:rsid w:val="0089794D"/>
    <w:rsid w:val="00897C7D"/>
    <w:rsid w:val="008A0381"/>
    <w:rsid w:val="008A0F1D"/>
    <w:rsid w:val="008A17D4"/>
    <w:rsid w:val="008A2450"/>
    <w:rsid w:val="008A3569"/>
    <w:rsid w:val="008A38B3"/>
    <w:rsid w:val="008A45D1"/>
    <w:rsid w:val="008A5C89"/>
    <w:rsid w:val="008A63B3"/>
    <w:rsid w:val="008B0F43"/>
    <w:rsid w:val="008B1298"/>
    <w:rsid w:val="008B1B24"/>
    <w:rsid w:val="008B4FA0"/>
    <w:rsid w:val="008B4FE0"/>
    <w:rsid w:val="008B59CF"/>
    <w:rsid w:val="008B6126"/>
    <w:rsid w:val="008B6A67"/>
    <w:rsid w:val="008B761B"/>
    <w:rsid w:val="008C062B"/>
    <w:rsid w:val="008C0DA1"/>
    <w:rsid w:val="008C19A8"/>
    <w:rsid w:val="008C1DFD"/>
    <w:rsid w:val="008C216A"/>
    <w:rsid w:val="008C23C2"/>
    <w:rsid w:val="008C2A0B"/>
    <w:rsid w:val="008C35F5"/>
    <w:rsid w:val="008C3DFD"/>
    <w:rsid w:val="008C452A"/>
    <w:rsid w:val="008C4A11"/>
    <w:rsid w:val="008C59FB"/>
    <w:rsid w:val="008C74BF"/>
    <w:rsid w:val="008D056A"/>
    <w:rsid w:val="008D11D1"/>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0FAF"/>
    <w:rsid w:val="00921BD0"/>
    <w:rsid w:val="0092212B"/>
    <w:rsid w:val="00922720"/>
    <w:rsid w:val="009237CA"/>
    <w:rsid w:val="00923EAB"/>
    <w:rsid w:val="009251C4"/>
    <w:rsid w:val="00925262"/>
    <w:rsid w:val="00925DE2"/>
    <w:rsid w:val="00927A12"/>
    <w:rsid w:val="00927F6B"/>
    <w:rsid w:val="00930298"/>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22C2"/>
    <w:rsid w:val="00953182"/>
    <w:rsid w:val="00953475"/>
    <w:rsid w:val="00953A53"/>
    <w:rsid w:val="00953FFF"/>
    <w:rsid w:val="009542AD"/>
    <w:rsid w:val="00954EC3"/>
    <w:rsid w:val="00955061"/>
    <w:rsid w:val="009559AE"/>
    <w:rsid w:val="00956A14"/>
    <w:rsid w:val="00956BB8"/>
    <w:rsid w:val="009571EE"/>
    <w:rsid w:val="0095782D"/>
    <w:rsid w:val="00962AC8"/>
    <w:rsid w:val="00962D86"/>
    <w:rsid w:val="009633D7"/>
    <w:rsid w:val="00964583"/>
    <w:rsid w:val="009648BA"/>
    <w:rsid w:val="00965E26"/>
    <w:rsid w:val="0096634A"/>
    <w:rsid w:val="0096757E"/>
    <w:rsid w:val="0096784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F8F"/>
    <w:rsid w:val="009A1A62"/>
    <w:rsid w:val="009A1E34"/>
    <w:rsid w:val="009A2749"/>
    <w:rsid w:val="009A3F15"/>
    <w:rsid w:val="009A520B"/>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9D0"/>
    <w:rsid w:val="00A63496"/>
    <w:rsid w:val="00A63AA7"/>
    <w:rsid w:val="00A65142"/>
    <w:rsid w:val="00A65560"/>
    <w:rsid w:val="00A702D3"/>
    <w:rsid w:val="00A72180"/>
    <w:rsid w:val="00A73271"/>
    <w:rsid w:val="00A73F58"/>
    <w:rsid w:val="00A74F2A"/>
    <w:rsid w:val="00A75097"/>
    <w:rsid w:val="00A759E4"/>
    <w:rsid w:val="00A75EF1"/>
    <w:rsid w:val="00A76C40"/>
    <w:rsid w:val="00A771D3"/>
    <w:rsid w:val="00A77B2E"/>
    <w:rsid w:val="00A804C7"/>
    <w:rsid w:val="00A814B0"/>
    <w:rsid w:val="00A82603"/>
    <w:rsid w:val="00A833C5"/>
    <w:rsid w:val="00A83884"/>
    <w:rsid w:val="00A84B82"/>
    <w:rsid w:val="00A84D94"/>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A8C"/>
    <w:rsid w:val="00AD2275"/>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2206"/>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629D"/>
    <w:rsid w:val="00C07F9C"/>
    <w:rsid w:val="00C10D14"/>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C72"/>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BDA"/>
    <w:rsid w:val="00CB3CBA"/>
    <w:rsid w:val="00CB3FC9"/>
    <w:rsid w:val="00CB3FDF"/>
    <w:rsid w:val="00CB48B2"/>
    <w:rsid w:val="00CB49D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671F"/>
    <w:rsid w:val="00D267B3"/>
    <w:rsid w:val="00D26A6B"/>
    <w:rsid w:val="00D26CFB"/>
    <w:rsid w:val="00D27458"/>
    <w:rsid w:val="00D27A1F"/>
    <w:rsid w:val="00D27FA0"/>
    <w:rsid w:val="00D305A7"/>
    <w:rsid w:val="00D30D2B"/>
    <w:rsid w:val="00D31ECC"/>
    <w:rsid w:val="00D345D4"/>
    <w:rsid w:val="00D348E2"/>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14FD"/>
    <w:rsid w:val="00E31D49"/>
    <w:rsid w:val="00E32479"/>
    <w:rsid w:val="00E32825"/>
    <w:rsid w:val="00E339F0"/>
    <w:rsid w:val="00E3427F"/>
    <w:rsid w:val="00E34552"/>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6BE"/>
    <w:rsid w:val="00E61487"/>
    <w:rsid w:val="00E620C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B0A"/>
    <w:rsid w:val="00E763AD"/>
    <w:rsid w:val="00E76FEF"/>
    <w:rsid w:val="00E802BA"/>
    <w:rsid w:val="00E80CD8"/>
    <w:rsid w:val="00E811FD"/>
    <w:rsid w:val="00E82E4B"/>
    <w:rsid w:val="00E8503C"/>
    <w:rsid w:val="00E85993"/>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558D"/>
    <w:rsid w:val="00ED5BB2"/>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57EA"/>
    <w:rsid w:val="00F20196"/>
    <w:rsid w:val="00F20445"/>
    <w:rsid w:val="00F20A9C"/>
    <w:rsid w:val="00F20DDB"/>
    <w:rsid w:val="00F230C6"/>
    <w:rsid w:val="00F24104"/>
    <w:rsid w:val="00F25924"/>
    <w:rsid w:val="00F27166"/>
    <w:rsid w:val="00F30B76"/>
    <w:rsid w:val="00F30E41"/>
    <w:rsid w:val="00F31699"/>
    <w:rsid w:val="00F32847"/>
    <w:rsid w:val="00F32E09"/>
    <w:rsid w:val="00F33C31"/>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D5D"/>
    <w:rsid w:val="00F65B46"/>
    <w:rsid w:val="00F669C3"/>
    <w:rsid w:val="00F66AC0"/>
    <w:rsid w:val="00F66CE3"/>
    <w:rsid w:val="00F67918"/>
    <w:rsid w:val="00F67D76"/>
    <w:rsid w:val="00F701A9"/>
    <w:rsid w:val="00F70A59"/>
    <w:rsid w:val="00F71361"/>
    <w:rsid w:val="00F71B5C"/>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71CC"/>
    <w:rsid w:val="00F9724E"/>
    <w:rsid w:val="00F9733A"/>
    <w:rsid w:val="00F974BB"/>
    <w:rsid w:val="00F97784"/>
    <w:rsid w:val="00F97A21"/>
    <w:rsid w:val="00FA0E3B"/>
    <w:rsid w:val="00FA1340"/>
    <w:rsid w:val="00FA1507"/>
    <w:rsid w:val="00FA2134"/>
    <w:rsid w:val="00FA2F47"/>
    <w:rsid w:val="00FA3E22"/>
    <w:rsid w:val="00FA4F56"/>
    <w:rsid w:val="00FA59B0"/>
    <w:rsid w:val="00FA5D83"/>
    <w:rsid w:val="00FA70BB"/>
    <w:rsid w:val="00FA74BA"/>
    <w:rsid w:val="00FA7925"/>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A4328D-32FB-4C63-B4F1-FB19926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2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6669D-3B38-49D2-956E-80EA5BC4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8</cp:revision>
  <cp:lastPrinted>2019-11-06T14:04:00Z</cp:lastPrinted>
  <dcterms:created xsi:type="dcterms:W3CDTF">2019-09-30T12:18:00Z</dcterms:created>
  <dcterms:modified xsi:type="dcterms:W3CDTF">2019-11-06T14:04:00Z</dcterms:modified>
</cp:coreProperties>
</file>