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FC4DB7">
        <w:rPr>
          <w:rFonts w:ascii="Arial" w:hAnsi="Arial" w:cs="Arial"/>
        </w:rPr>
        <w:t>Ju</w:t>
      </w:r>
      <w:r w:rsidR="00C72AD5">
        <w:rPr>
          <w:rFonts w:ascii="Arial" w:hAnsi="Arial" w:cs="Arial"/>
        </w:rPr>
        <w:t>ly 22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C72AD5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C72AD5" w:rsidRDefault="00C72AD5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2C5F26" w:rsidRDefault="00C72AD5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0F5713">
        <w:rPr>
          <w:rFonts w:ascii="Arial" w:hAnsi="Arial" w:cs="Arial"/>
        </w:rPr>
        <w:t>, Secretary/Treasurer</w:t>
      </w:r>
    </w:p>
    <w:p w:rsidR="002C5F26" w:rsidRDefault="00C72AD5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</w:t>
      </w:r>
      <w:r w:rsidR="002C5F26">
        <w:rPr>
          <w:rFonts w:ascii="Arial" w:hAnsi="Arial" w:cs="Arial"/>
        </w:rPr>
        <w:t>, Assistant Secretary/Treasurer</w:t>
      </w:r>
      <w:r w:rsidR="00FC4DB7">
        <w:rPr>
          <w:rFonts w:ascii="Arial" w:hAnsi="Arial" w:cs="Arial"/>
        </w:rPr>
        <w:t xml:space="preserve"> </w:t>
      </w:r>
    </w:p>
    <w:p w:rsidR="00C72AD5" w:rsidRDefault="00FC4DB7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Krielow, Commissioner</w:t>
      </w: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492C66" w:rsidRDefault="00492C66" w:rsidP="00492C6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Commissioner</w:t>
      </w:r>
      <w:r w:rsidR="0070246B">
        <w:rPr>
          <w:rFonts w:ascii="Arial" w:hAnsi="Arial" w:cs="Arial"/>
        </w:rPr>
        <w:t xml:space="preserve">   </w:t>
      </w:r>
    </w:p>
    <w:p w:rsidR="00CD3219" w:rsidRDefault="00CD3219">
      <w:pPr>
        <w:jc w:val="both"/>
        <w:rPr>
          <w:rFonts w:ascii="Arial" w:hAnsi="Arial" w:cs="Arial"/>
        </w:rPr>
      </w:pP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A8573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FC4DB7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Krielow</w:t>
      </w:r>
      <w:r w:rsidR="002C5F26">
        <w:rPr>
          <w:rFonts w:ascii="Arial" w:hAnsi="Arial" w:cs="Arial"/>
        </w:rPr>
        <w:t xml:space="preserve"> 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>.  Mr. Cradure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24A42">
        <w:rPr>
          <w:rFonts w:ascii="Arial" w:hAnsi="Arial" w:cs="Arial"/>
        </w:rPr>
        <w:t>Guidry</w:t>
      </w:r>
      <w:bookmarkStart w:id="0" w:name="_GoBack"/>
      <w:bookmarkEnd w:id="0"/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C72AD5">
        <w:rPr>
          <w:rFonts w:ascii="Arial" w:hAnsi="Arial" w:cs="Arial"/>
          <w:bCs/>
        </w:rPr>
        <w:t>June 24</w:t>
      </w:r>
      <w:r w:rsidR="00D65BD1">
        <w:rPr>
          <w:rFonts w:ascii="Arial" w:hAnsi="Arial" w:cs="Arial"/>
          <w:bCs/>
        </w:rPr>
        <w:t>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C72AD5">
        <w:rPr>
          <w:rFonts w:ascii="Arial" w:hAnsi="Arial" w:cs="Arial"/>
        </w:rPr>
        <w:t>June 24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D65BD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C72AD5">
        <w:rPr>
          <w:rFonts w:ascii="Arial" w:hAnsi="Arial" w:cs="Arial"/>
        </w:rPr>
        <w:t>Krielow</w:t>
      </w:r>
      <w:r w:rsidR="007F5D61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4C339D" w:rsidRDefault="004C339D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r w:rsidR="00F45524">
        <w:rPr>
          <w:rFonts w:ascii="Arial" w:hAnsi="Arial" w:cs="Arial"/>
          <w:bCs/>
        </w:rPr>
        <w:t>2</w:t>
      </w:r>
      <w:r w:rsidR="00C72AD5">
        <w:rPr>
          <w:rFonts w:ascii="Arial" w:hAnsi="Arial" w:cs="Arial"/>
          <w:bCs/>
        </w:rPr>
        <w:t>6</w:t>
      </w:r>
      <w:r w:rsidR="00F45524">
        <w:rPr>
          <w:rFonts w:ascii="Arial" w:hAnsi="Arial" w:cs="Arial"/>
          <w:bCs/>
        </w:rPr>
        <w:t xml:space="preserve"> </w:t>
      </w:r>
      <w:bookmarkStart w:id="13" w:name="_Hlk168476310"/>
      <w:r w:rsidR="00656385">
        <w:rPr>
          <w:rFonts w:ascii="Arial" w:hAnsi="Arial" w:cs="Arial"/>
          <w:bCs/>
        </w:rPr>
        <w:t>approving</w:t>
      </w:r>
      <w:r w:rsidR="00C72AD5">
        <w:rPr>
          <w:rFonts w:ascii="Arial" w:hAnsi="Arial" w:cs="Arial"/>
          <w:bCs/>
        </w:rPr>
        <w:t xml:space="preserve"> and levying for the tax year 2024 an ad valorem millage rate of 2.48 mills</w:t>
      </w:r>
      <w:r w:rsidR="00656385">
        <w:rPr>
          <w:rFonts w:ascii="Arial" w:hAnsi="Arial" w:cs="Arial"/>
          <w:bCs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DE4624" w:rsidRDefault="00DE4624" w:rsidP="00F30E27">
      <w:pPr>
        <w:jc w:val="both"/>
        <w:rPr>
          <w:rFonts w:ascii="Arial" w:hAnsi="Arial" w:cs="Arial"/>
        </w:rPr>
      </w:pPr>
      <w:bookmarkStart w:id="14" w:name="_Hlk152597927"/>
      <w:bookmarkStart w:id="15" w:name="_Hlk170819820"/>
      <w:r>
        <w:rPr>
          <w:rFonts w:ascii="Arial" w:hAnsi="Arial" w:cs="Arial"/>
        </w:rPr>
        <w:t xml:space="preserve">Mr. Self stated </w:t>
      </w:r>
      <w:r w:rsidR="00F7147C">
        <w:rPr>
          <w:rFonts w:ascii="Arial" w:hAnsi="Arial" w:cs="Arial"/>
        </w:rPr>
        <w:t xml:space="preserve">staff is </w:t>
      </w:r>
      <w:r w:rsidR="00F7147C" w:rsidRPr="00F7147C">
        <w:rPr>
          <w:rFonts w:ascii="Arial" w:hAnsi="Arial" w:cs="Arial"/>
        </w:rPr>
        <w:t xml:space="preserve">requesting </w:t>
      </w:r>
      <w:r w:rsidR="00F7147C">
        <w:rPr>
          <w:rFonts w:ascii="Arial" w:hAnsi="Arial" w:cs="Arial"/>
        </w:rPr>
        <w:t>B</w:t>
      </w:r>
      <w:r w:rsidR="00F7147C" w:rsidRPr="00F7147C">
        <w:rPr>
          <w:rFonts w:ascii="Arial" w:hAnsi="Arial" w:cs="Arial"/>
        </w:rPr>
        <w:t>oard adoption of a 2024 millage rate of 2.48 Mills</w:t>
      </w:r>
      <w:r w:rsidR="00F30E27">
        <w:rPr>
          <w:rFonts w:ascii="Arial" w:hAnsi="Arial" w:cs="Arial"/>
        </w:rPr>
        <w:t>.  E</w:t>
      </w:r>
      <w:r w:rsidR="00F7147C" w:rsidRPr="00F7147C">
        <w:rPr>
          <w:rFonts w:ascii="Arial" w:hAnsi="Arial" w:cs="Arial"/>
        </w:rPr>
        <w:t xml:space="preserve">ach year the </w:t>
      </w:r>
      <w:r w:rsidR="00F30E27">
        <w:rPr>
          <w:rFonts w:ascii="Arial" w:hAnsi="Arial" w:cs="Arial"/>
        </w:rPr>
        <w:t>T</w:t>
      </w:r>
      <w:r w:rsidR="00F7147C" w:rsidRPr="00F7147C">
        <w:rPr>
          <w:rFonts w:ascii="Arial" w:hAnsi="Arial" w:cs="Arial"/>
        </w:rPr>
        <w:t xml:space="preserve">ax </w:t>
      </w:r>
      <w:r w:rsidR="00F30E27">
        <w:rPr>
          <w:rFonts w:ascii="Arial" w:hAnsi="Arial" w:cs="Arial"/>
        </w:rPr>
        <w:t>A</w:t>
      </w:r>
      <w:r w:rsidR="00F7147C" w:rsidRPr="00F7147C">
        <w:rPr>
          <w:rFonts w:ascii="Arial" w:hAnsi="Arial" w:cs="Arial"/>
        </w:rPr>
        <w:t xml:space="preserve">ssessor looks at the properties in the </w:t>
      </w:r>
      <w:r w:rsidR="00F30E27">
        <w:rPr>
          <w:rFonts w:ascii="Arial" w:hAnsi="Arial" w:cs="Arial"/>
        </w:rPr>
        <w:t>D</w:t>
      </w:r>
      <w:r w:rsidR="00F7147C" w:rsidRPr="00F7147C">
        <w:rPr>
          <w:rFonts w:ascii="Arial" w:hAnsi="Arial" w:cs="Arial"/>
        </w:rPr>
        <w:t>istrict and they do an assessment</w:t>
      </w:r>
      <w:r w:rsidR="00F30E27">
        <w:rPr>
          <w:rFonts w:ascii="Arial" w:hAnsi="Arial" w:cs="Arial"/>
        </w:rPr>
        <w:t>.  T</w:t>
      </w:r>
      <w:r w:rsidR="00F7147C" w:rsidRPr="00F7147C">
        <w:rPr>
          <w:rFonts w:ascii="Arial" w:hAnsi="Arial" w:cs="Arial"/>
        </w:rPr>
        <w:t>he assessment did not change substantially from 2023 and the millage rate remained the same at 2.48 Mills even though this is a revaluation year</w:t>
      </w:r>
      <w:r w:rsidR="00F30E27">
        <w:rPr>
          <w:rFonts w:ascii="Arial" w:hAnsi="Arial" w:cs="Arial"/>
        </w:rPr>
        <w:t>.  Staff is requesting the adoption of the millage.</w:t>
      </w:r>
    </w:p>
    <w:p w:rsidR="00DE4624" w:rsidRDefault="00DE4624" w:rsidP="00F30E27">
      <w:pPr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Cradure offered a motion to adopt Resolution 2024 – 026 to approve and levy for the tax year 2024 an ad valorem millage rate of 2.48 mills.  Ms. Bayles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bookmarkStart w:id="16" w:name="_Hlk116294712"/>
      <w:bookmarkStart w:id="17" w:name="_Hlk118703767"/>
      <w:bookmarkStart w:id="18" w:name="_Hlk121136809"/>
      <w:bookmarkStart w:id="19" w:name="_Hlk127177097"/>
      <w:bookmarkStart w:id="20" w:name="_Hlk139974626"/>
      <w:r w:rsidR="007B7895">
        <w:rPr>
          <w:rFonts w:ascii="Arial" w:hAnsi="Arial" w:cs="Arial"/>
          <w:bCs/>
        </w:rPr>
        <w:t>0</w:t>
      </w:r>
      <w:bookmarkStart w:id="21" w:name="_Hlk145336051"/>
      <w:bookmarkStart w:id="22" w:name="_Hlk148359218"/>
      <w:bookmarkStart w:id="23" w:name="_Hlk158116036"/>
      <w:r w:rsidR="00F45524">
        <w:rPr>
          <w:rFonts w:ascii="Arial" w:hAnsi="Arial" w:cs="Arial"/>
          <w:bCs/>
        </w:rPr>
        <w:t>2</w:t>
      </w:r>
      <w:r w:rsidR="00C72AD5">
        <w:rPr>
          <w:rFonts w:ascii="Arial" w:hAnsi="Arial" w:cs="Arial"/>
          <w:bCs/>
        </w:rPr>
        <w:t>7</w:t>
      </w:r>
      <w:bookmarkStart w:id="24" w:name="_Hlk171413767"/>
      <w:r w:rsidR="00C72AD5">
        <w:rPr>
          <w:rFonts w:ascii="Arial" w:hAnsi="Arial" w:cs="Arial"/>
          <w:bCs/>
        </w:rPr>
        <w:t xml:space="preserve"> </w:t>
      </w:r>
      <w:r w:rsidR="00C72AD5" w:rsidRPr="00C72AD5">
        <w:rPr>
          <w:rFonts w:ascii="Arial" w:hAnsi="Arial" w:cs="Arial"/>
          <w:bCs/>
        </w:rPr>
        <w:t xml:space="preserve">authorizing </w:t>
      </w:r>
      <w:bookmarkStart w:id="25" w:name="_Hlk173137471"/>
      <w:r w:rsidR="00C72AD5" w:rsidRPr="00C72AD5">
        <w:rPr>
          <w:rFonts w:ascii="Arial" w:hAnsi="Arial" w:cs="Arial"/>
          <w:bCs/>
        </w:rPr>
        <w:t>the Executive Director to enter into a lease agreement with South Louisiana Rail Facility for the loading of rice and other products at the Turning Basin</w:t>
      </w:r>
      <w:bookmarkEnd w:id="25"/>
      <w:r w:rsidR="00C72AD5" w:rsidRPr="00C72AD5">
        <w:rPr>
          <w:rFonts w:ascii="Arial" w:hAnsi="Arial" w:cs="Arial"/>
          <w:bCs/>
        </w:rPr>
        <w:t>.</w:t>
      </w:r>
      <w:r w:rsidR="00C72AD5">
        <w:rPr>
          <w:rFonts w:ascii="Arial" w:hAnsi="Arial" w:cs="Arial"/>
          <w:bCs/>
        </w:rPr>
        <w:t xml:space="preserve"> </w:t>
      </w:r>
      <w:bookmarkEnd w:id="24"/>
    </w:p>
    <w:bookmarkEnd w:id="16"/>
    <w:bookmarkEnd w:id="17"/>
    <w:bookmarkEnd w:id="18"/>
    <w:bookmarkEnd w:id="19"/>
    <w:bookmarkEnd w:id="20"/>
    <w:bookmarkEnd w:id="21"/>
    <w:bookmarkEnd w:id="22"/>
    <w:bookmarkEnd w:id="23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670E9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EA4" w:rsidRDefault="00F30E27" w:rsidP="00F30E27">
      <w:pPr>
        <w:jc w:val="both"/>
        <w:rPr>
          <w:rFonts w:ascii="Arial" w:hAnsi="Arial" w:cs="Arial"/>
        </w:rPr>
      </w:pPr>
      <w:bookmarkStart w:id="26" w:name="_Hlk118702783"/>
      <w:bookmarkStart w:id="27" w:name="_Hlk150753258"/>
      <w:bookmarkEnd w:id="14"/>
      <w:bookmarkEnd w:id="15"/>
      <w:r>
        <w:rPr>
          <w:rFonts w:ascii="Arial" w:hAnsi="Arial" w:cs="Arial"/>
        </w:rPr>
        <w:t xml:space="preserve">Mr. Self said </w:t>
      </w:r>
      <w:r w:rsidRPr="00F30E27">
        <w:rPr>
          <w:rFonts w:ascii="Arial" w:hAnsi="Arial" w:cs="Arial"/>
        </w:rPr>
        <w:t>the South Louisia</w:t>
      </w:r>
      <w:r>
        <w:rPr>
          <w:rFonts w:ascii="Arial" w:hAnsi="Arial" w:cs="Arial"/>
        </w:rPr>
        <w:t>na</w:t>
      </w:r>
      <w:r w:rsidRPr="00F30E27">
        <w:rPr>
          <w:rFonts w:ascii="Arial" w:hAnsi="Arial" w:cs="Arial"/>
        </w:rPr>
        <w:t xml:space="preserve"> rail facility seeks a lease on property at the Turning Basin to load barges and other vessels</w:t>
      </w:r>
      <w:r w:rsidR="00A504D4">
        <w:rPr>
          <w:rFonts w:ascii="Arial" w:hAnsi="Arial" w:cs="Arial"/>
        </w:rPr>
        <w:t>.</w:t>
      </w:r>
      <w:r w:rsidRPr="00F30E27">
        <w:rPr>
          <w:rFonts w:ascii="Arial" w:hAnsi="Arial" w:cs="Arial"/>
        </w:rPr>
        <w:t xml:space="preserve">  </w:t>
      </w:r>
      <w:r w:rsidR="00A504D4">
        <w:rPr>
          <w:rFonts w:ascii="Arial" w:hAnsi="Arial" w:cs="Arial"/>
        </w:rPr>
        <w:t>T</w:t>
      </w:r>
      <w:r w:rsidRPr="00F30E27">
        <w:rPr>
          <w:rFonts w:ascii="Arial" w:hAnsi="Arial" w:cs="Arial"/>
        </w:rPr>
        <w:t xml:space="preserve">he </w:t>
      </w:r>
      <w:r w:rsidR="00A504D4">
        <w:rPr>
          <w:rFonts w:ascii="Arial" w:hAnsi="Arial" w:cs="Arial"/>
        </w:rPr>
        <w:t>S</w:t>
      </w:r>
      <w:r w:rsidRPr="00F30E27">
        <w:rPr>
          <w:rFonts w:ascii="Arial" w:hAnsi="Arial" w:cs="Arial"/>
        </w:rPr>
        <w:t xml:space="preserve">outh Louisiana </w:t>
      </w:r>
      <w:r w:rsidR="00A504D4">
        <w:rPr>
          <w:rFonts w:ascii="Arial" w:hAnsi="Arial" w:cs="Arial"/>
        </w:rPr>
        <w:t>R</w:t>
      </w:r>
      <w:r w:rsidRPr="00F30E27">
        <w:rPr>
          <w:rFonts w:ascii="Arial" w:hAnsi="Arial" w:cs="Arial"/>
        </w:rPr>
        <w:t xml:space="preserve">ail </w:t>
      </w:r>
      <w:r w:rsidR="00A504D4">
        <w:rPr>
          <w:rFonts w:ascii="Arial" w:hAnsi="Arial" w:cs="Arial"/>
        </w:rPr>
        <w:t>F</w:t>
      </w:r>
      <w:r w:rsidRPr="00F30E27">
        <w:rPr>
          <w:rFonts w:ascii="Arial" w:hAnsi="Arial" w:cs="Arial"/>
        </w:rPr>
        <w:t xml:space="preserve">acility approached </w:t>
      </w:r>
      <w:r w:rsidR="00A504D4">
        <w:rPr>
          <w:rFonts w:ascii="Arial" w:hAnsi="Arial" w:cs="Arial"/>
        </w:rPr>
        <w:t>Port staff</w:t>
      </w:r>
      <w:r w:rsidRPr="00F30E27">
        <w:rPr>
          <w:rFonts w:ascii="Arial" w:hAnsi="Arial" w:cs="Arial"/>
        </w:rPr>
        <w:t xml:space="preserve"> requesting that </w:t>
      </w:r>
      <w:r w:rsidR="00A504D4">
        <w:rPr>
          <w:rFonts w:ascii="Arial" w:hAnsi="Arial" w:cs="Arial"/>
        </w:rPr>
        <w:t>the Port</w:t>
      </w:r>
      <w:r w:rsidRPr="00F30E27">
        <w:rPr>
          <w:rFonts w:ascii="Arial" w:hAnsi="Arial" w:cs="Arial"/>
        </w:rPr>
        <w:t xml:space="preserve"> construct a </w:t>
      </w:r>
      <w:r w:rsidR="00A504D4">
        <w:rPr>
          <w:rFonts w:ascii="Arial" w:hAnsi="Arial" w:cs="Arial"/>
        </w:rPr>
        <w:t xml:space="preserve">limited </w:t>
      </w:r>
      <w:r w:rsidRPr="00F30E27">
        <w:rPr>
          <w:rFonts w:ascii="Arial" w:hAnsi="Arial" w:cs="Arial"/>
        </w:rPr>
        <w:t xml:space="preserve">portion of the improvements </w:t>
      </w:r>
      <w:r w:rsidR="00A504D4">
        <w:rPr>
          <w:rFonts w:ascii="Arial" w:hAnsi="Arial" w:cs="Arial"/>
        </w:rPr>
        <w:t xml:space="preserve">in an amount </w:t>
      </w:r>
      <w:r w:rsidRPr="00F30E27">
        <w:rPr>
          <w:rFonts w:ascii="Arial" w:hAnsi="Arial" w:cs="Arial"/>
        </w:rPr>
        <w:t>not to exceed $5 million and structure of the lease</w:t>
      </w:r>
      <w:r w:rsidR="00A504D4">
        <w:rPr>
          <w:rFonts w:ascii="Arial" w:hAnsi="Arial" w:cs="Arial"/>
        </w:rPr>
        <w:t xml:space="preserve"> payments and </w:t>
      </w:r>
      <w:r w:rsidRPr="00F30E27">
        <w:rPr>
          <w:rFonts w:ascii="Arial" w:hAnsi="Arial" w:cs="Arial"/>
        </w:rPr>
        <w:t xml:space="preserve">incorporate a rate so that the </w:t>
      </w:r>
      <w:r w:rsidR="00A504D4">
        <w:rPr>
          <w:rFonts w:ascii="Arial" w:hAnsi="Arial" w:cs="Arial"/>
        </w:rPr>
        <w:t>P</w:t>
      </w:r>
      <w:r w:rsidRPr="00F30E27">
        <w:rPr>
          <w:rFonts w:ascii="Arial" w:hAnsi="Arial" w:cs="Arial"/>
        </w:rPr>
        <w:t xml:space="preserve">ort is reimbursed any amounts that </w:t>
      </w:r>
      <w:r w:rsidR="00A504D4">
        <w:rPr>
          <w:rFonts w:ascii="Arial" w:hAnsi="Arial" w:cs="Arial"/>
        </w:rPr>
        <w:t>it</w:t>
      </w:r>
      <w:r w:rsidRPr="00F30E27">
        <w:rPr>
          <w:rFonts w:ascii="Arial" w:hAnsi="Arial" w:cs="Arial"/>
        </w:rPr>
        <w:t xml:space="preserve"> contribute</w:t>
      </w:r>
      <w:r w:rsidR="00A504D4">
        <w:rPr>
          <w:rFonts w:ascii="Arial" w:hAnsi="Arial" w:cs="Arial"/>
        </w:rPr>
        <w:t>s</w:t>
      </w:r>
      <w:r w:rsidRPr="00F30E27">
        <w:rPr>
          <w:rFonts w:ascii="Arial" w:hAnsi="Arial" w:cs="Arial"/>
        </w:rPr>
        <w:t xml:space="preserve"> plus a capital recovery figure</w:t>
      </w:r>
      <w:r w:rsidR="00A504D4">
        <w:rPr>
          <w:rFonts w:ascii="Arial" w:hAnsi="Arial" w:cs="Arial"/>
        </w:rPr>
        <w:t>.</w:t>
      </w:r>
    </w:p>
    <w:p w:rsidR="00183E44" w:rsidRDefault="00183E44" w:rsidP="00F94E1C">
      <w:pPr>
        <w:jc w:val="both"/>
        <w:rPr>
          <w:rFonts w:ascii="Arial" w:hAnsi="Arial" w:cs="Arial"/>
        </w:rPr>
      </w:pPr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offered a motion to adopt Resolution 2024 – 027 to authorize the</w:t>
      </w:r>
      <w:r w:rsidRPr="00F30E27">
        <w:rPr>
          <w:rFonts w:ascii="Arial" w:hAnsi="Arial" w:cs="Arial"/>
        </w:rPr>
        <w:t xml:space="preserve"> Executive Director to enter into a lease agreement with South Louisiana Rail Facility for the loading of rice and other products at the Turning Basin</w:t>
      </w:r>
      <w:r>
        <w:rPr>
          <w:rFonts w:ascii="Arial" w:hAnsi="Arial" w:cs="Arial"/>
        </w:rPr>
        <w:t xml:space="preserve">.  Mr. Cradure seconded the motion and it carried unanimously. </w:t>
      </w:r>
    </w:p>
    <w:p w:rsidR="00F30E27" w:rsidRDefault="00F30E27" w:rsidP="00F94E1C">
      <w:pPr>
        <w:jc w:val="both"/>
        <w:rPr>
          <w:rFonts w:ascii="Arial" w:hAnsi="Arial" w:cs="Arial"/>
        </w:rPr>
      </w:pPr>
    </w:p>
    <w:p w:rsidR="00C72AD5" w:rsidRPr="00647C92" w:rsidRDefault="00C72AD5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C72AD5" w:rsidRPr="00647C92" w:rsidRDefault="00C72AD5" w:rsidP="00C72AD5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>
        <w:rPr>
          <w:rFonts w:ascii="Arial" w:hAnsi="Arial" w:cs="Arial"/>
        </w:rPr>
        <w:t>Lake Charles Methanol Update Briefing Note</w:t>
      </w:r>
      <w:r w:rsidRPr="00647C92">
        <w:rPr>
          <w:rFonts w:ascii="Arial" w:hAnsi="Arial" w:cs="Arial"/>
        </w:rPr>
        <w:t>.</w:t>
      </w:r>
    </w:p>
    <w:p w:rsidR="00C72AD5" w:rsidRPr="00647C92" w:rsidRDefault="00C72AD5" w:rsidP="00C72AD5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C72AD5" w:rsidRPr="00647C92" w:rsidRDefault="00C72AD5" w:rsidP="00C72AD5">
      <w:pPr>
        <w:jc w:val="both"/>
        <w:rPr>
          <w:rFonts w:ascii="Arial" w:hAnsi="Arial" w:cs="Arial"/>
        </w:rPr>
      </w:pPr>
    </w:p>
    <w:p w:rsidR="00F30E27" w:rsidRDefault="00F30E27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Linda Miller gave an update to the Board on the Lake Charles Methanol project.</w:t>
      </w:r>
      <w:r w:rsidR="00DB201B">
        <w:rPr>
          <w:rFonts w:ascii="Arial" w:hAnsi="Arial" w:cs="Arial"/>
        </w:rPr>
        <w:t xml:space="preserve">  She presented a PowerPoint presentation.</w:t>
      </w:r>
    </w:p>
    <w:p w:rsidR="00166ACA" w:rsidRDefault="00166ACA" w:rsidP="00C72AD5">
      <w:pPr>
        <w:jc w:val="both"/>
        <w:rPr>
          <w:rFonts w:ascii="Arial" w:hAnsi="Arial" w:cs="Arial"/>
        </w:rPr>
      </w:pPr>
    </w:p>
    <w:p w:rsidR="00DB201B" w:rsidRDefault="00DB201B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Miller stated </w:t>
      </w:r>
      <w:r w:rsidR="002C11A9" w:rsidRPr="00642EA6">
        <w:rPr>
          <w:rFonts w:ascii="Arial" w:hAnsi="Arial" w:cs="Arial"/>
        </w:rPr>
        <w:t xml:space="preserve">the first page is just a reminder to </w:t>
      </w:r>
      <w:r w:rsidR="00F8510F">
        <w:rPr>
          <w:rFonts w:ascii="Arial" w:hAnsi="Arial" w:cs="Arial"/>
        </w:rPr>
        <w:t>t</w:t>
      </w:r>
      <w:r>
        <w:rPr>
          <w:rFonts w:ascii="Arial" w:hAnsi="Arial" w:cs="Arial"/>
        </w:rPr>
        <w:t>he Board</w:t>
      </w:r>
      <w:r w:rsidR="002C11A9" w:rsidRPr="00642EA6">
        <w:rPr>
          <w:rFonts w:ascii="Arial" w:hAnsi="Arial" w:cs="Arial"/>
        </w:rPr>
        <w:t xml:space="preserve"> about the project and to talk about the progress that </w:t>
      </w:r>
      <w:r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="002C11A9" w:rsidRPr="00642EA6">
        <w:rPr>
          <w:rFonts w:ascii="Arial" w:hAnsi="Arial" w:cs="Arial"/>
        </w:rPr>
        <w:t>mak</w:t>
      </w:r>
      <w:r>
        <w:rPr>
          <w:rFonts w:ascii="Arial" w:hAnsi="Arial" w:cs="Arial"/>
        </w:rPr>
        <w:t>ing</w:t>
      </w:r>
      <w:r w:rsidR="002C11A9" w:rsidRPr="00642EA6">
        <w:rPr>
          <w:rFonts w:ascii="Arial" w:hAnsi="Arial" w:cs="Arial"/>
        </w:rPr>
        <w:t xml:space="preserve"> on the development of the project</w:t>
      </w:r>
      <w:r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a project that will make methanol</w:t>
      </w:r>
      <w:r>
        <w:rPr>
          <w:rFonts w:ascii="Arial" w:hAnsi="Arial" w:cs="Arial"/>
        </w:rPr>
        <w:t>.  R</w:t>
      </w:r>
      <w:r w:rsidR="002C11A9" w:rsidRPr="00642EA6">
        <w:rPr>
          <w:rFonts w:ascii="Arial" w:hAnsi="Arial" w:cs="Arial"/>
        </w:rPr>
        <w:t xml:space="preserve">ight next to </w:t>
      </w:r>
      <w:r>
        <w:rPr>
          <w:rFonts w:ascii="Arial" w:hAnsi="Arial" w:cs="Arial"/>
        </w:rPr>
        <w:t>t</w:t>
      </w:r>
      <w:r w:rsidR="002C11A9" w:rsidRPr="00642EA6">
        <w:rPr>
          <w:rFonts w:ascii="Arial" w:hAnsi="Arial" w:cs="Arial"/>
        </w:rPr>
        <w:t>he land that</w:t>
      </w:r>
      <w:r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next to B</w:t>
      </w:r>
      <w:r>
        <w:rPr>
          <w:rFonts w:ascii="Arial" w:hAnsi="Arial" w:cs="Arial"/>
        </w:rPr>
        <w:t>T-1, it is</w:t>
      </w:r>
      <w:r w:rsidR="002C11A9" w:rsidRPr="00642EA6">
        <w:rPr>
          <w:rFonts w:ascii="Arial" w:hAnsi="Arial" w:cs="Arial"/>
        </w:rPr>
        <w:t xml:space="preserve"> a clean hydrogen and methanol project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will take all of </w:t>
      </w:r>
      <w:r>
        <w:rPr>
          <w:rFonts w:ascii="Arial" w:hAnsi="Arial" w:cs="Arial"/>
        </w:rPr>
        <w:t>thei</w:t>
      </w:r>
      <w:r w:rsidR="002C11A9" w:rsidRPr="00642EA6">
        <w:rPr>
          <w:rFonts w:ascii="Arial" w:hAnsi="Arial" w:cs="Arial"/>
        </w:rPr>
        <w:t xml:space="preserve">r CO2 and ship it to </w:t>
      </w:r>
      <w:r w:rsidR="001D4523">
        <w:rPr>
          <w:rFonts w:ascii="Arial" w:hAnsi="Arial" w:cs="Arial"/>
        </w:rPr>
        <w:t>D</w:t>
      </w:r>
      <w:r w:rsidR="002C11A9" w:rsidRPr="00642EA6">
        <w:rPr>
          <w:rFonts w:ascii="Arial" w:hAnsi="Arial" w:cs="Arial"/>
        </w:rPr>
        <w:t>enb</w:t>
      </w:r>
      <w:r w:rsidR="005A37FD">
        <w:rPr>
          <w:rFonts w:ascii="Arial" w:hAnsi="Arial" w:cs="Arial"/>
        </w:rPr>
        <w:t>u</w:t>
      </w:r>
      <w:r w:rsidR="002C11A9" w:rsidRPr="00642EA6">
        <w:rPr>
          <w:rFonts w:ascii="Arial" w:hAnsi="Arial" w:cs="Arial"/>
        </w:rPr>
        <w:t>ry</w:t>
      </w:r>
      <w:r>
        <w:rPr>
          <w:rFonts w:ascii="Arial" w:hAnsi="Arial" w:cs="Arial"/>
        </w:rPr>
        <w:t xml:space="preserve">, which is </w:t>
      </w:r>
      <w:r w:rsidR="002C11A9" w:rsidRPr="00642EA6">
        <w:rPr>
          <w:rFonts w:ascii="Arial" w:hAnsi="Arial" w:cs="Arial"/>
        </w:rPr>
        <w:t>now Exxon</w:t>
      </w:r>
      <w:r>
        <w:rPr>
          <w:rFonts w:ascii="Arial" w:hAnsi="Arial" w:cs="Arial"/>
        </w:rPr>
        <w:t xml:space="preserve">.  </w:t>
      </w:r>
      <w:r w:rsidR="002C11A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is</w:t>
      </w:r>
      <w:r w:rsidR="002C11A9" w:rsidRPr="00642EA6">
        <w:rPr>
          <w:rFonts w:ascii="Arial" w:hAnsi="Arial" w:cs="Arial"/>
        </w:rPr>
        <w:t xml:space="preserve"> proven technology</w:t>
      </w:r>
      <w:r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a world class project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have a land lease option with the </w:t>
      </w:r>
      <w:r>
        <w:rPr>
          <w:rFonts w:ascii="Arial" w:hAnsi="Arial" w:cs="Arial"/>
        </w:rPr>
        <w:t>P</w:t>
      </w:r>
      <w:r w:rsidR="002C11A9" w:rsidRPr="00642EA6">
        <w:rPr>
          <w:rFonts w:ascii="Arial" w:hAnsi="Arial" w:cs="Arial"/>
        </w:rPr>
        <w:t>ort</w:t>
      </w:r>
      <w:r>
        <w:rPr>
          <w:rFonts w:ascii="Arial" w:hAnsi="Arial" w:cs="Arial"/>
        </w:rPr>
        <w:t>.  O</w:t>
      </w:r>
      <w:r w:rsidR="002C11A9" w:rsidRPr="00642EA6">
        <w:rPr>
          <w:rFonts w:ascii="Arial" w:hAnsi="Arial" w:cs="Arial"/>
        </w:rPr>
        <w:t xml:space="preserve">nce </w:t>
      </w:r>
      <w:r>
        <w:rPr>
          <w:rFonts w:ascii="Arial" w:hAnsi="Arial" w:cs="Arial"/>
        </w:rPr>
        <w:t xml:space="preserve">they </w:t>
      </w:r>
      <w:r w:rsidR="002C11A9" w:rsidRPr="00642EA6">
        <w:rPr>
          <w:rFonts w:ascii="Arial" w:hAnsi="Arial" w:cs="Arial"/>
        </w:rPr>
        <w:t>enter into the lease itself</w:t>
      </w:r>
      <w:r>
        <w:rPr>
          <w:rFonts w:ascii="Arial" w:hAnsi="Arial" w:cs="Arial"/>
        </w:rPr>
        <w:t>, it is</w:t>
      </w:r>
      <w:r w:rsidR="002C11A9" w:rsidRPr="00642EA6">
        <w:rPr>
          <w:rFonts w:ascii="Arial" w:hAnsi="Arial" w:cs="Arial"/>
        </w:rPr>
        <w:t xml:space="preserve"> a 40-year lease with two 10</w:t>
      </w:r>
      <w:r>
        <w:rPr>
          <w:rFonts w:ascii="Arial" w:hAnsi="Arial" w:cs="Arial"/>
        </w:rPr>
        <w:t>-</w:t>
      </w:r>
      <w:r w:rsidR="002C11A9" w:rsidRPr="00642EA6">
        <w:rPr>
          <w:rFonts w:ascii="Arial" w:hAnsi="Arial" w:cs="Arial"/>
        </w:rPr>
        <w:t>year extensions</w:t>
      </w:r>
      <w:r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a very long-term proposition</w:t>
      </w:r>
      <w:r>
        <w:rPr>
          <w:rFonts w:ascii="Arial" w:hAnsi="Arial" w:cs="Arial"/>
        </w:rPr>
        <w:t xml:space="preserve"> they</w:t>
      </w:r>
      <w:r w:rsidR="002C11A9" w:rsidRPr="00642EA6">
        <w:rPr>
          <w:rFonts w:ascii="Arial" w:hAnsi="Arial" w:cs="Arial"/>
        </w:rPr>
        <w:t xml:space="preserve"> have with the</w:t>
      </w:r>
      <w:r>
        <w:rPr>
          <w:rFonts w:ascii="Arial" w:hAnsi="Arial" w:cs="Arial"/>
        </w:rPr>
        <w:t xml:space="preserve"> P</w:t>
      </w:r>
      <w:r w:rsidR="002C11A9" w:rsidRPr="00642EA6">
        <w:rPr>
          <w:rFonts w:ascii="Arial" w:hAnsi="Arial" w:cs="Arial"/>
        </w:rPr>
        <w:t>ort</w:t>
      </w:r>
      <w:r>
        <w:rPr>
          <w:rFonts w:ascii="Arial" w:hAnsi="Arial" w:cs="Arial"/>
        </w:rPr>
        <w:t>.</w:t>
      </w:r>
    </w:p>
    <w:p w:rsidR="00DB201B" w:rsidRDefault="00DB201B" w:rsidP="002C11A9">
      <w:pPr>
        <w:jc w:val="both"/>
        <w:rPr>
          <w:rFonts w:ascii="Arial" w:hAnsi="Arial" w:cs="Arial"/>
        </w:rPr>
      </w:pPr>
    </w:p>
    <w:p w:rsidR="005B3705" w:rsidRDefault="00DB201B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next page is regarding the</w:t>
      </w:r>
      <w:r w:rsidR="002C11A9" w:rsidRPr="00642EA6">
        <w:rPr>
          <w:rFonts w:ascii="Arial" w:hAnsi="Arial" w:cs="Arial"/>
        </w:rPr>
        <w:t xml:space="preserve"> off</w:t>
      </w:r>
      <w:r>
        <w:rPr>
          <w:rFonts w:ascii="Arial" w:hAnsi="Arial" w:cs="Arial"/>
        </w:rPr>
        <w:t>-</w:t>
      </w:r>
      <w:r w:rsidR="002C11A9" w:rsidRPr="00642EA6">
        <w:rPr>
          <w:rFonts w:ascii="Arial" w:hAnsi="Arial" w:cs="Arial"/>
        </w:rPr>
        <w:t>take agreements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have all the off</w:t>
      </w:r>
      <w:r>
        <w:rPr>
          <w:rFonts w:ascii="Arial" w:hAnsi="Arial" w:cs="Arial"/>
        </w:rPr>
        <w:t>-</w:t>
      </w:r>
      <w:r w:rsidR="002C11A9" w:rsidRPr="00642EA6">
        <w:rPr>
          <w:rFonts w:ascii="Arial" w:hAnsi="Arial" w:cs="Arial"/>
        </w:rPr>
        <w:t>take agreements for the sale of methanol done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have all of our arrangements for natural gas with BP and </w:t>
      </w:r>
      <w:r w:rsidR="004A5EA3">
        <w:rPr>
          <w:rFonts w:ascii="Arial" w:hAnsi="Arial" w:cs="Arial"/>
        </w:rPr>
        <w:lastRenderedPageBreak/>
        <w:t>S</w:t>
      </w:r>
      <w:r w:rsidR="002C11A9" w:rsidRPr="00642EA6">
        <w:rPr>
          <w:rFonts w:ascii="Arial" w:hAnsi="Arial" w:cs="Arial"/>
        </w:rPr>
        <w:t>empra is going to build on line</w:t>
      </w:r>
      <w:r w:rsidR="004A5EA3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hey</w:t>
      </w:r>
      <w:r w:rsidR="004A5EA3">
        <w:rPr>
          <w:rFonts w:ascii="Arial" w:hAnsi="Arial" w:cs="Arial"/>
        </w:rPr>
        <w:t xml:space="preserve"> ha</w:t>
      </w:r>
      <w:r w:rsidR="002C11A9" w:rsidRPr="00642EA6">
        <w:rPr>
          <w:rFonts w:ascii="Arial" w:hAnsi="Arial" w:cs="Arial"/>
        </w:rPr>
        <w:t xml:space="preserve">ve gotten one of their permits </w:t>
      </w:r>
      <w:r w:rsidR="004A5EA3">
        <w:rPr>
          <w:rFonts w:ascii="Arial" w:hAnsi="Arial" w:cs="Arial"/>
        </w:rPr>
        <w:t>and a</w:t>
      </w:r>
      <w:r w:rsidR="002C11A9" w:rsidRPr="00642EA6">
        <w:rPr>
          <w:rFonts w:ascii="Arial" w:hAnsi="Arial" w:cs="Arial"/>
        </w:rPr>
        <w:t>re getting another permit</w:t>
      </w:r>
      <w:r w:rsidR="004A5EA3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hey</w:t>
      </w:r>
      <w:r w:rsidR="004A5EA3">
        <w:rPr>
          <w:rFonts w:ascii="Arial" w:hAnsi="Arial" w:cs="Arial"/>
        </w:rPr>
        <w:t xml:space="preserve"> a</w:t>
      </w:r>
      <w:r w:rsidR="002C11A9" w:rsidRPr="00642EA6">
        <w:rPr>
          <w:rFonts w:ascii="Arial" w:hAnsi="Arial" w:cs="Arial"/>
        </w:rPr>
        <w:t xml:space="preserve">re getting their land from </w:t>
      </w:r>
      <w:r w:rsidR="004A5EA3">
        <w:rPr>
          <w:rFonts w:ascii="Arial" w:hAnsi="Arial" w:cs="Arial"/>
        </w:rPr>
        <w:t>CITGO,</w:t>
      </w:r>
      <w:r w:rsidR="002C11A9" w:rsidRPr="00642EA6">
        <w:rPr>
          <w:rFonts w:ascii="Arial" w:hAnsi="Arial" w:cs="Arial"/>
        </w:rPr>
        <w:t xml:space="preserve"> so that</w:t>
      </w:r>
      <w:r w:rsidR="004A5EA3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all going along</w:t>
      </w:r>
      <w:r w:rsidR="004A5EA3"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have a meeting next week with E</w:t>
      </w:r>
      <w:r w:rsidR="004A5EA3">
        <w:rPr>
          <w:rFonts w:ascii="Arial" w:hAnsi="Arial" w:cs="Arial"/>
        </w:rPr>
        <w:t>x</w:t>
      </w:r>
      <w:r w:rsidR="002C11A9" w:rsidRPr="00642EA6">
        <w:rPr>
          <w:rFonts w:ascii="Arial" w:hAnsi="Arial" w:cs="Arial"/>
        </w:rPr>
        <w:t>xon</w:t>
      </w:r>
      <w:r w:rsidR="004A5EA3">
        <w:rPr>
          <w:rFonts w:ascii="Arial" w:hAnsi="Arial" w:cs="Arial"/>
        </w:rPr>
        <w:t xml:space="preserve"> who has</w:t>
      </w:r>
      <w:r w:rsidR="002C11A9" w:rsidRPr="00642EA6">
        <w:rPr>
          <w:rFonts w:ascii="Arial" w:hAnsi="Arial" w:cs="Arial"/>
        </w:rPr>
        <w:t xml:space="preserve"> requested some changes to the agreement</w:t>
      </w:r>
      <w:r w:rsidR="004A5EA3">
        <w:rPr>
          <w:rFonts w:ascii="Arial" w:hAnsi="Arial" w:cs="Arial"/>
        </w:rPr>
        <w:t>.  Exxon</w:t>
      </w:r>
      <w:r w:rsidR="002C11A9" w:rsidRPr="00642EA6">
        <w:rPr>
          <w:rFonts w:ascii="Arial" w:hAnsi="Arial" w:cs="Arial"/>
        </w:rPr>
        <w:t xml:space="preserve"> came in bought Denbury</w:t>
      </w:r>
      <w:r w:rsidR="005A37FD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hey had some technical changes they wanted to make</w:t>
      </w:r>
      <w:r w:rsidR="005A37FD">
        <w:rPr>
          <w:rFonts w:ascii="Arial" w:hAnsi="Arial" w:cs="Arial"/>
        </w:rPr>
        <w:t>.  She believes they are</w:t>
      </w:r>
      <w:r w:rsidR="002C11A9" w:rsidRPr="00642EA6">
        <w:rPr>
          <w:rFonts w:ascii="Arial" w:hAnsi="Arial" w:cs="Arial"/>
        </w:rPr>
        <w:t xml:space="preserve"> very close on what that agreement is</w:t>
      </w:r>
      <w:r w:rsidR="005A37FD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</w:t>
      </w:r>
      <w:r w:rsidR="005A37FD">
        <w:rPr>
          <w:rFonts w:ascii="Arial" w:hAnsi="Arial" w:cs="Arial"/>
        </w:rPr>
        <w:t>they will a</w:t>
      </w:r>
      <w:r w:rsidR="002C11A9" w:rsidRPr="00642EA6">
        <w:rPr>
          <w:rFonts w:ascii="Arial" w:hAnsi="Arial" w:cs="Arial"/>
        </w:rPr>
        <w:t>ll meet in person</w:t>
      </w:r>
      <w:r w:rsidR="005B3705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that it's very clear that </w:t>
      </w:r>
      <w:r w:rsidR="005B3705">
        <w:rPr>
          <w:rFonts w:ascii="Arial" w:hAnsi="Arial" w:cs="Arial"/>
        </w:rPr>
        <w:t>they have</w:t>
      </w:r>
      <w:r w:rsidR="002C11A9" w:rsidRPr="00642EA6">
        <w:rPr>
          <w:rFonts w:ascii="Arial" w:hAnsi="Arial" w:cs="Arial"/>
        </w:rPr>
        <w:t xml:space="preserve"> met each other and that </w:t>
      </w:r>
      <w:r w:rsidR="005B3705"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get that done</w:t>
      </w:r>
      <w:r w:rsidR="005B3705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basic agreement has been done since October of 2022</w:t>
      </w:r>
      <w:r w:rsidR="005B3705">
        <w:rPr>
          <w:rFonts w:ascii="Arial" w:hAnsi="Arial" w:cs="Arial"/>
        </w:rPr>
        <w:t>.</w:t>
      </w:r>
    </w:p>
    <w:p w:rsidR="005B3705" w:rsidRDefault="005B3705" w:rsidP="002C11A9">
      <w:pPr>
        <w:jc w:val="both"/>
        <w:rPr>
          <w:rFonts w:ascii="Arial" w:hAnsi="Arial" w:cs="Arial"/>
        </w:rPr>
      </w:pPr>
    </w:p>
    <w:p w:rsidR="004344A8" w:rsidRDefault="005B3705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11A9" w:rsidRPr="00642EA6">
        <w:rPr>
          <w:rFonts w:ascii="Arial" w:hAnsi="Arial" w:cs="Arial"/>
        </w:rPr>
        <w:t xml:space="preserve">he three things </w:t>
      </w:r>
      <w:r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have to finish are the permi</w:t>
      </w:r>
      <w:r>
        <w:rPr>
          <w:rFonts w:ascii="Arial" w:hAnsi="Arial" w:cs="Arial"/>
        </w:rPr>
        <w:t>tti</w:t>
      </w:r>
      <w:r w:rsidR="002C11A9" w:rsidRPr="00642EA6">
        <w:rPr>
          <w:rFonts w:ascii="Arial" w:hAnsi="Arial" w:cs="Arial"/>
        </w:rPr>
        <w:t>ng the structure for building the plant and the financing</w:t>
      </w:r>
      <w:r>
        <w:rPr>
          <w:rFonts w:ascii="Arial" w:hAnsi="Arial" w:cs="Arial"/>
        </w:rPr>
        <w:t>.  She wa</w:t>
      </w:r>
      <w:r w:rsidR="002C11A9" w:rsidRPr="00642EA6">
        <w:rPr>
          <w:rFonts w:ascii="Arial" w:hAnsi="Arial" w:cs="Arial"/>
        </w:rPr>
        <w:t>s here October 22nd and the next day spoke with Mr</w:t>
      </w:r>
      <w:r w:rsidR="005A37FD">
        <w:rPr>
          <w:rFonts w:ascii="Arial" w:hAnsi="Arial" w:cs="Arial"/>
        </w:rPr>
        <w:t>.</w:t>
      </w:r>
      <w:r w:rsidR="002C11A9" w:rsidRPr="00642EA6">
        <w:rPr>
          <w:rFonts w:ascii="Arial" w:hAnsi="Arial" w:cs="Arial"/>
        </w:rPr>
        <w:t xml:space="preserve"> </w:t>
      </w:r>
      <w:r w:rsidR="005A37FD">
        <w:rPr>
          <w:rFonts w:ascii="Arial" w:hAnsi="Arial" w:cs="Arial"/>
        </w:rPr>
        <w:t>S</w:t>
      </w:r>
      <w:r w:rsidR="002C11A9" w:rsidRPr="00642EA6">
        <w:rPr>
          <w:rFonts w:ascii="Arial" w:hAnsi="Arial" w:cs="Arial"/>
        </w:rPr>
        <w:t xml:space="preserve">elf </w:t>
      </w:r>
      <w:r>
        <w:rPr>
          <w:rFonts w:ascii="Arial" w:hAnsi="Arial" w:cs="Arial"/>
        </w:rPr>
        <w:t>and</w:t>
      </w:r>
      <w:r w:rsidR="002C11A9" w:rsidRPr="00642EA6">
        <w:rPr>
          <w:rFonts w:ascii="Arial" w:hAnsi="Arial" w:cs="Arial"/>
        </w:rPr>
        <w:t xml:space="preserve"> Mr</w:t>
      </w:r>
      <w:r w:rsidR="005A37FD">
        <w:rPr>
          <w:rFonts w:ascii="Arial" w:hAnsi="Arial" w:cs="Arial"/>
        </w:rPr>
        <w:t>.</w:t>
      </w:r>
      <w:r w:rsidR="002C11A9" w:rsidRPr="00642EA6">
        <w:rPr>
          <w:rFonts w:ascii="Arial" w:hAnsi="Arial" w:cs="Arial"/>
        </w:rPr>
        <w:t xml:space="preserve"> Henderson at the public hearing for the permit</w:t>
      </w:r>
      <w:r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comment period closed May 1</w:t>
      </w:r>
      <w:r>
        <w:rPr>
          <w:rFonts w:ascii="Arial" w:hAnsi="Arial" w:cs="Arial"/>
        </w:rPr>
        <w:t>.  They are</w:t>
      </w:r>
      <w:r w:rsidR="002C11A9" w:rsidRPr="00642EA6">
        <w:rPr>
          <w:rFonts w:ascii="Arial" w:hAnsi="Arial" w:cs="Arial"/>
        </w:rPr>
        <w:t xml:space="preserve"> expecting that permit had some correspondence recently with the </w:t>
      </w:r>
      <w:r w:rsidR="00782361">
        <w:rPr>
          <w:rFonts w:ascii="Arial" w:hAnsi="Arial" w:cs="Arial"/>
        </w:rPr>
        <w:t>LDEQ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they want a little bit more modeling</w:t>
      </w:r>
      <w:r>
        <w:rPr>
          <w:rFonts w:ascii="Arial" w:hAnsi="Arial" w:cs="Arial"/>
        </w:rPr>
        <w:t>.</w:t>
      </w:r>
      <w:r w:rsidR="002C11A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</w:t>
      </w:r>
      <w:r w:rsidR="002C11A9" w:rsidRPr="00642EA6">
        <w:rPr>
          <w:rFonts w:ascii="Arial" w:hAnsi="Arial" w:cs="Arial"/>
        </w:rPr>
        <w:t xml:space="preserve">nce </w:t>
      </w:r>
      <w:r>
        <w:rPr>
          <w:rFonts w:ascii="Arial" w:hAnsi="Arial" w:cs="Arial"/>
        </w:rPr>
        <w:t xml:space="preserve">they </w:t>
      </w:r>
      <w:r w:rsidR="002C11A9" w:rsidRPr="00642EA6">
        <w:rPr>
          <w:rFonts w:ascii="Arial" w:hAnsi="Arial" w:cs="Arial"/>
        </w:rPr>
        <w:t>finish that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expect the </w:t>
      </w:r>
      <w:r w:rsidRPr="00642EA6">
        <w:rPr>
          <w:rFonts w:ascii="Arial" w:hAnsi="Arial" w:cs="Arial"/>
        </w:rPr>
        <w:t>perm</w:t>
      </w:r>
      <w:r>
        <w:rPr>
          <w:rFonts w:ascii="Arial" w:hAnsi="Arial" w:cs="Arial"/>
        </w:rPr>
        <w:t>anent</w:t>
      </w:r>
      <w:r w:rsidR="002C11A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air </w:t>
      </w:r>
      <w:r w:rsidR="002C11A9" w:rsidRPr="00642EA6">
        <w:rPr>
          <w:rFonts w:ascii="Arial" w:hAnsi="Arial" w:cs="Arial"/>
        </w:rPr>
        <w:t>permit to be issued</w:t>
      </w:r>
      <w:r>
        <w:rPr>
          <w:rFonts w:ascii="Arial" w:hAnsi="Arial" w:cs="Arial"/>
        </w:rPr>
        <w:t>.  O</w:t>
      </w:r>
      <w:r w:rsidR="002C11A9" w:rsidRPr="00642EA6">
        <w:rPr>
          <w:rFonts w:ascii="Arial" w:hAnsi="Arial" w:cs="Arial"/>
        </w:rPr>
        <w:t>nce it</w:t>
      </w:r>
      <w:r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issued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there</w:t>
      </w:r>
      <w:r>
        <w:rPr>
          <w:rFonts w:ascii="Arial" w:hAnsi="Arial" w:cs="Arial"/>
        </w:rPr>
        <w:t xml:space="preserve"> wil</w:t>
      </w:r>
      <w:r w:rsidR="002C11A9" w:rsidRPr="00642EA6">
        <w:rPr>
          <w:rFonts w:ascii="Arial" w:hAnsi="Arial" w:cs="Arial"/>
        </w:rPr>
        <w:t>l be 30 days that people can make</w:t>
      </w:r>
      <w:r>
        <w:rPr>
          <w:rFonts w:ascii="Arial" w:hAnsi="Arial" w:cs="Arial"/>
        </w:rPr>
        <w:t xml:space="preserve"> </w:t>
      </w:r>
      <w:r w:rsidR="002C11A9" w:rsidRPr="00642EA6">
        <w:rPr>
          <w:rFonts w:ascii="Arial" w:hAnsi="Arial" w:cs="Arial"/>
        </w:rPr>
        <w:t xml:space="preserve">an appeal to the Louisiana </w:t>
      </w:r>
      <w:r w:rsidR="004344A8">
        <w:rPr>
          <w:rFonts w:ascii="Arial" w:hAnsi="Arial" w:cs="Arial"/>
        </w:rPr>
        <w:t>courts.  T</w:t>
      </w:r>
      <w:r w:rsidR="002C11A9" w:rsidRPr="00642EA6">
        <w:rPr>
          <w:rFonts w:ascii="Arial" w:hAnsi="Arial" w:cs="Arial"/>
        </w:rPr>
        <w:t>he time period to appeal to the EPA is already passed</w:t>
      </w:r>
      <w:r w:rsidR="004344A8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other permits</w:t>
      </w:r>
      <w:r w:rsidR="004344A8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which </w:t>
      </w:r>
      <w:r w:rsidR="004344A8">
        <w:rPr>
          <w:rFonts w:ascii="Arial" w:hAnsi="Arial" w:cs="Arial"/>
        </w:rPr>
        <w:t xml:space="preserve">they </w:t>
      </w:r>
      <w:r w:rsidR="002C11A9" w:rsidRPr="00642EA6">
        <w:rPr>
          <w:rFonts w:ascii="Arial" w:hAnsi="Arial" w:cs="Arial"/>
        </w:rPr>
        <w:t xml:space="preserve">work with the </w:t>
      </w:r>
      <w:r w:rsidR="004344A8">
        <w:rPr>
          <w:rFonts w:ascii="Arial" w:hAnsi="Arial" w:cs="Arial"/>
        </w:rPr>
        <w:t>P</w:t>
      </w:r>
      <w:r w:rsidR="002C11A9" w:rsidRPr="00642EA6">
        <w:rPr>
          <w:rFonts w:ascii="Arial" w:hAnsi="Arial" w:cs="Arial"/>
        </w:rPr>
        <w:t>ort on quite a bit are also in good shape</w:t>
      </w:r>
      <w:r w:rsidR="004344A8">
        <w:rPr>
          <w:rFonts w:ascii="Arial" w:hAnsi="Arial" w:cs="Arial"/>
        </w:rPr>
        <w:t>.  They f</w:t>
      </w:r>
      <w:r w:rsidR="002C11A9" w:rsidRPr="00642EA6">
        <w:rPr>
          <w:rFonts w:ascii="Arial" w:hAnsi="Arial" w:cs="Arial"/>
        </w:rPr>
        <w:t>eel pretty good about the status of that</w:t>
      </w:r>
      <w:r w:rsidR="004344A8">
        <w:rPr>
          <w:rFonts w:ascii="Arial" w:hAnsi="Arial" w:cs="Arial"/>
        </w:rPr>
        <w:t>.</w:t>
      </w:r>
    </w:p>
    <w:p w:rsidR="004344A8" w:rsidRDefault="004344A8" w:rsidP="002C11A9">
      <w:pPr>
        <w:jc w:val="both"/>
        <w:rPr>
          <w:rFonts w:ascii="Arial" w:hAnsi="Arial" w:cs="Arial"/>
        </w:rPr>
      </w:pPr>
    </w:p>
    <w:p w:rsidR="004344A8" w:rsidRDefault="004344A8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</w:t>
      </w:r>
      <w:r w:rsidR="002C11A9" w:rsidRPr="00642EA6">
        <w:rPr>
          <w:rFonts w:ascii="Arial" w:hAnsi="Arial" w:cs="Arial"/>
        </w:rPr>
        <w:t>financing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she has </w:t>
      </w:r>
      <w:r w:rsidR="002C11A9" w:rsidRPr="00642EA6">
        <w:rPr>
          <w:rFonts w:ascii="Arial" w:hAnsi="Arial" w:cs="Arial"/>
        </w:rPr>
        <w:t xml:space="preserve">talked a lot in the past about the </w:t>
      </w:r>
      <w:r>
        <w:rPr>
          <w:rFonts w:ascii="Arial" w:hAnsi="Arial" w:cs="Arial"/>
        </w:rPr>
        <w:t>DOE.  T</w:t>
      </w:r>
      <w:r w:rsidR="002C11A9" w:rsidRPr="00642EA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DOE</w:t>
      </w:r>
      <w:r w:rsidR="002C11A9" w:rsidRPr="00642EA6">
        <w:rPr>
          <w:rFonts w:ascii="Arial" w:hAnsi="Arial" w:cs="Arial"/>
        </w:rPr>
        <w:t xml:space="preserve"> took a position that </w:t>
      </w:r>
      <w:r>
        <w:rPr>
          <w:rFonts w:ascii="Arial" w:hAnsi="Arial" w:cs="Arial"/>
        </w:rPr>
        <w:t>th</w:t>
      </w:r>
      <w:r w:rsidR="002C11A9" w:rsidRPr="00642EA6">
        <w:rPr>
          <w:rFonts w:ascii="Arial" w:hAnsi="Arial" w:cs="Arial"/>
        </w:rPr>
        <w:t>ey wanted to wait until the project part of the revenues comes from tax credits and there were tax credits that were passed two years ago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the regulations ha</w:t>
      </w:r>
      <w:r>
        <w:rPr>
          <w:rFonts w:ascii="Arial" w:hAnsi="Arial" w:cs="Arial"/>
        </w:rPr>
        <w:t>ve not</w:t>
      </w:r>
      <w:r w:rsidR="002C11A9" w:rsidRPr="00642EA6">
        <w:rPr>
          <w:rFonts w:ascii="Arial" w:hAnsi="Arial" w:cs="Arial"/>
        </w:rPr>
        <w:t xml:space="preserve"> come out yet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took the position they wanted to wait until those were clarified</w:t>
      </w:r>
      <w:r>
        <w:rPr>
          <w:rFonts w:ascii="Arial" w:hAnsi="Arial" w:cs="Arial"/>
        </w:rPr>
        <w:t>.  P</w:t>
      </w:r>
      <w:r w:rsidR="002C11A9" w:rsidRPr="00642EA6">
        <w:rPr>
          <w:rFonts w:ascii="Arial" w:hAnsi="Arial" w:cs="Arial"/>
        </w:rPr>
        <w:t>lus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they were also going to take six to n</w:t>
      </w:r>
      <w:r>
        <w:rPr>
          <w:rFonts w:ascii="Arial" w:hAnsi="Arial" w:cs="Arial"/>
        </w:rPr>
        <w:t>ine</w:t>
      </w:r>
      <w:r w:rsidR="002C11A9" w:rsidRPr="00642EA6">
        <w:rPr>
          <w:rFonts w:ascii="Arial" w:hAnsi="Arial" w:cs="Arial"/>
        </w:rPr>
        <w:t xml:space="preserve"> months at least to update the environmental impact statement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LCM</w:t>
      </w:r>
      <w:r w:rsidR="002C11A9" w:rsidRPr="00642EA6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</w:t>
      </w:r>
      <w:r w:rsidR="002C11A9" w:rsidRPr="00642EA6">
        <w:rPr>
          <w:rFonts w:ascii="Arial" w:hAnsi="Arial" w:cs="Arial"/>
        </w:rPr>
        <w:t xml:space="preserve"> really focused on the bank alternative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>was</w:t>
      </w:r>
      <w:r w:rsidR="002C11A9" w:rsidRPr="00642EA6">
        <w:rPr>
          <w:rFonts w:ascii="Arial" w:hAnsi="Arial" w:cs="Arial"/>
        </w:rPr>
        <w:t xml:space="preserve"> mentioned in the past as a backup</w:t>
      </w:r>
      <w:r>
        <w:rPr>
          <w:rFonts w:ascii="Arial" w:hAnsi="Arial" w:cs="Arial"/>
        </w:rPr>
        <w:t>.</w:t>
      </w:r>
    </w:p>
    <w:p w:rsidR="004344A8" w:rsidRDefault="004344A8" w:rsidP="002C11A9">
      <w:pPr>
        <w:jc w:val="both"/>
        <w:rPr>
          <w:rFonts w:ascii="Arial" w:hAnsi="Arial" w:cs="Arial"/>
        </w:rPr>
      </w:pPr>
    </w:p>
    <w:p w:rsidR="001E49CA" w:rsidRDefault="000759E0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C11A9" w:rsidRPr="00642EA6">
        <w:rPr>
          <w:rFonts w:ascii="Arial" w:hAnsi="Arial" w:cs="Arial"/>
        </w:rPr>
        <w:t>t</w:t>
      </w:r>
      <w:r w:rsidR="004344A8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not the backup</w:t>
      </w:r>
      <w:r>
        <w:rPr>
          <w:rFonts w:ascii="Arial" w:hAnsi="Arial" w:cs="Arial"/>
        </w:rPr>
        <w:t xml:space="preserve"> now</w:t>
      </w:r>
      <w:r w:rsidR="004344A8"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have hired Morgan Stanley</w:t>
      </w:r>
      <w:r w:rsidR="004344A8">
        <w:rPr>
          <w:rFonts w:ascii="Arial" w:hAnsi="Arial" w:cs="Arial"/>
        </w:rPr>
        <w:t xml:space="preserve"> who</w:t>
      </w:r>
      <w:r w:rsidR="002C11A9" w:rsidRPr="00642EA6">
        <w:rPr>
          <w:rFonts w:ascii="Arial" w:hAnsi="Arial" w:cs="Arial"/>
        </w:rPr>
        <w:t xml:space="preserve"> has been </w:t>
      </w:r>
      <w:r w:rsidR="00250686">
        <w:rPr>
          <w:rFonts w:ascii="Arial" w:hAnsi="Arial" w:cs="Arial"/>
        </w:rPr>
        <w:t>hired</w:t>
      </w:r>
      <w:r w:rsidR="004344A8">
        <w:rPr>
          <w:rFonts w:ascii="Arial" w:hAnsi="Arial" w:cs="Arial"/>
        </w:rPr>
        <w:t xml:space="preserve"> </w:t>
      </w:r>
      <w:r w:rsidR="002C11A9" w:rsidRPr="00642EA6">
        <w:rPr>
          <w:rFonts w:ascii="Arial" w:hAnsi="Arial" w:cs="Arial"/>
        </w:rPr>
        <w:t xml:space="preserve">to raise </w:t>
      </w:r>
      <w:r w:rsidR="004344A8">
        <w:rPr>
          <w:rFonts w:ascii="Arial" w:hAnsi="Arial" w:cs="Arial"/>
        </w:rPr>
        <w:t>e</w:t>
      </w:r>
      <w:r w:rsidR="002C11A9" w:rsidRPr="00642EA6">
        <w:rPr>
          <w:rFonts w:ascii="Arial" w:hAnsi="Arial" w:cs="Arial"/>
        </w:rPr>
        <w:t>quity</w:t>
      </w:r>
      <w:r w:rsidR="00250686">
        <w:rPr>
          <w:rFonts w:ascii="Arial" w:hAnsi="Arial" w:cs="Arial"/>
        </w:rPr>
        <w:t>.  N</w:t>
      </w:r>
      <w:r w:rsidR="002C11A9" w:rsidRPr="00642EA6">
        <w:rPr>
          <w:rFonts w:ascii="Arial" w:hAnsi="Arial" w:cs="Arial"/>
        </w:rPr>
        <w:t>ow</w:t>
      </w:r>
      <w:r w:rsidR="00250686">
        <w:rPr>
          <w:rFonts w:ascii="Arial" w:hAnsi="Arial" w:cs="Arial"/>
        </w:rPr>
        <w:t>, they are</w:t>
      </w:r>
      <w:r w:rsidR="002C11A9" w:rsidRPr="00642EA6">
        <w:rPr>
          <w:rFonts w:ascii="Arial" w:hAnsi="Arial" w:cs="Arial"/>
        </w:rPr>
        <w:t xml:space="preserve"> also raising debt</w:t>
      </w:r>
      <w:r w:rsidR="00250686">
        <w:rPr>
          <w:rFonts w:ascii="Arial" w:hAnsi="Arial" w:cs="Arial"/>
        </w:rPr>
        <w:t xml:space="preserve">.  LCM has </w:t>
      </w:r>
      <w:r w:rsidR="002C11A9" w:rsidRPr="00642EA6">
        <w:rPr>
          <w:rFonts w:ascii="Arial" w:hAnsi="Arial" w:cs="Arial"/>
        </w:rPr>
        <w:t xml:space="preserve">also hired Sutomo and </w:t>
      </w:r>
      <w:r w:rsidR="00250686">
        <w:rPr>
          <w:rFonts w:ascii="Arial" w:hAnsi="Arial" w:cs="Arial"/>
        </w:rPr>
        <w:t>S</w:t>
      </w:r>
      <w:r w:rsidR="002C11A9" w:rsidRPr="00642EA6">
        <w:rPr>
          <w:rFonts w:ascii="Arial" w:hAnsi="Arial" w:cs="Arial"/>
        </w:rPr>
        <w:t>antand</w:t>
      </w:r>
      <w:r w:rsidR="00250686">
        <w:rPr>
          <w:rFonts w:ascii="Arial" w:hAnsi="Arial" w:cs="Arial"/>
        </w:rPr>
        <w:t>are and T</w:t>
      </w:r>
      <w:r w:rsidR="002C11A9" w:rsidRPr="00642EA6">
        <w:rPr>
          <w:rFonts w:ascii="Arial" w:hAnsi="Arial" w:cs="Arial"/>
        </w:rPr>
        <w:t xml:space="preserve">hree Banks to be structuring </w:t>
      </w:r>
      <w:r w:rsidR="00250686">
        <w:rPr>
          <w:rFonts w:ascii="Arial" w:hAnsi="Arial" w:cs="Arial"/>
        </w:rPr>
        <w:t>b</w:t>
      </w:r>
      <w:r w:rsidR="002C11A9" w:rsidRPr="00642EA6">
        <w:rPr>
          <w:rFonts w:ascii="Arial" w:hAnsi="Arial" w:cs="Arial"/>
        </w:rPr>
        <w:t>anks</w:t>
      </w:r>
      <w:r w:rsidR="00250686">
        <w:rPr>
          <w:rFonts w:ascii="Arial" w:hAnsi="Arial" w:cs="Arial"/>
        </w:rPr>
        <w:t>.  They are</w:t>
      </w:r>
      <w:r w:rsidR="002C11A9" w:rsidRPr="00642EA6">
        <w:rPr>
          <w:rFonts w:ascii="Arial" w:hAnsi="Arial" w:cs="Arial"/>
        </w:rPr>
        <w:t xml:space="preserve"> in the process of getting their green light approvals</w:t>
      </w:r>
      <w:r w:rsidR="00250686"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should have them by next week at which time </w:t>
      </w:r>
      <w:r w:rsidR="00250686">
        <w:rPr>
          <w:rFonts w:ascii="Arial" w:hAnsi="Arial" w:cs="Arial"/>
        </w:rPr>
        <w:t xml:space="preserve">LCM is </w:t>
      </w:r>
      <w:r w:rsidR="002C11A9" w:rsidRPr="00642EA6">
        <w:rPr>
          <w:rFonts w:ascii="Arial" w:hAnsi="Arial" w:cs="Arial"/>
        </w:rPr>
        <w:t xml:space="preserve">going to then launch the next phase of reaching out to 10 to 15 additional </w:t>
      </w:r>
      <w:r w:rsidR="00250686">
        <w:rPr>
          <w:rFonts w:ascii="Arial" w:hAnsi="Arial" w:cs="Arial"/>
        </w:rPr>
        <w:t>b</w:t>
      </w:r>
      <w:r w:rsidR="002C11A9" w:rsidRPr="00642EA6">
        <w:rPr>
          <w:rFonts w:ascii="Arial" w:hAnsi="Arial" w:cs="Arial"/>
        </w:rPr>
        <w:t>anks</w:t>
      </w:r>
      <w:r w:rsidR="00250686">
        <w:rPr>
          <w:rFonts w:ascii="Arial" w:hAnsi="Arial" w:cs="Arial"/>
        </w:rPr>
        <w:t xml:space="preserve">.  </w:t>
      </w:r>
      <w:r w:rsidR="002C11A9" w:rsidRPr="00642EA6">
        <w:rPr>
          <w:rFonts w:ascii="Arial" w:hAnsi="Arial" w:cs="Arial"/>
        </w:rPr>
        <w:t>Al</w:t>
      </w:r>
      <w:r w:rsidR="00250686">
        <w:rPr>
          <w:rFonts w:ascii="Arial" w:hAnsi="Arial" w:cs="Arial"/>
        </w:rPr>
        <w:t>l</w:t>
      </w:r>
      <w:r w:rsidR="002C11A9" w:rsidRPr="00642EA6">
        <w:rPr>
          <w:rFonts w:ascii="Arial" w:hAnsi="Arial" w:cs="Arial"/>
        </w:rPr>
        <w:t xml:space="preserve"> together they would make an underwriting of the of the project</w:t>
      </w:r>
      <w:r w:rsidR="00250686"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would then later have two subsequent distributions so that those </w:t>
      </w:r>
      <w:r w:rsidR="00250686">
        <w:rPr>
          <w:rFonts w:ascii="Arial" w:hAnsi="Arial" w:cs="Arial"/>
        </w:rPr>
        <w:t>b</w:t>
      </w:r>
      <w:r w:rsidR="002C11A9" w:rsidRPr="00642EA6">
        <w:rPr>
          <w:rFonts w:ascii="Arial" w:hAnsi="Arial" w:cs="Arial"/>
        </w:rPr>
        <w:t>anks could sell down their position</w:t>
      </w:r>
      <w:r w:rsidR="00250686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</w:t>
      </w:r>
      <w:r w:rsidR="00250686">
        <w:rPr>
          <w:rFonts w:ascii="Arial" w:hAnsi="Arial" w:cs="Arial"/>
        </w:rPr>
        <w:t xml:space="preserve">they </w:t>
      </w:r>
      <w:r w:rsidR="002C11A9" w:rsidRPr="00642EA6">
        <w:rPr>
          <w:rFonts w:ascii="Arial" w:hAnsi="Arial" w:cs="Arial"/>
        </w:rPr>
        <w:t>want to get this this first round get enough so that</w:t>
      </w:r>
      <w:r w:rsidR="00250686">
        <w:rPr>
          <w:rFonts w:ascii="Arial" w:hAnsi="Arial" w:cs="Arial"/>
        </w:rPr>
        <w:t xml:space="preserve"> they</w:t>
      </w:r>
      <w:r w:rsidR="002C11A9" w:rsidRPr="00642EA6">
        <w:rPr>
          <w:rFonts w:ascii="Arial" w:hAnsi="Arial" w:cs="Arial"/>
        </w:rPr>
        <w:t xml:space="preserve"> have the entire amount of debt covered by the </w:t>
      </w:r>
      <w:r w:rsidR="00250686">
        <w:rPr>
          <w:rFonts w:ascii="Arial" w:hAnsi="Arial" w:cs="Arial"/>
        </w:rPr>
        <w:t>b</w:t>
      </w:r>
      <w:r w:rsidR="002C11A9" w:rsidRPr="00642EA6">
        <w:rPr>
          <w:rFonts w:ascii="Arial" w:hAnsi="Arial" w:cs="Arial"/>
        </w:rPr>
        <w:t>anks</w:t>
      </w:r>
      <w:r w:rsidR="00250686"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a very similar structure </w:t>
      </w:r>
      <w:r w:rsidR="000C3617">
        <w:rPr>
          <w:rFonts w:ascii="Arial" w:hAnsi="Arial" w:cs="Arial"/>
        </w:rPr>
        <w:t xml:space="preserve">that is </w:t>
      </w:r>
      <w:r w:rsidR="002C11A9" w:rsidRPr="00642EA6">
        <w:rPr>
          <w:rFonts w:ascii="Arial" w:hAnsi="Arial" w:cs="Arial"/>
        </w:rPr>
        <w:t>involved with a lot of L</w:t>
      </w:r>
      <w:r w:rsidR="000C3617">
        <w:rPr>
          <w:rFonts w:ascii="Arial" w:hAnsi="Arial" w:cs="Arial"/>
        </w:rPr>
        <w:t>N</w:t>
      </w:r>
      <w:r w:rsidR="002C11A9" w:rsidRPr="00642EA6">
        <w:rPr>
          <w:rFonts w:ascii="Arial" w:hAnsi="Arial" w:cs="Arial"/>
        </w:rPr>
        <w:t xml:space="preserve">G plants either through the </w:t>
      </w:r>
      <w:r w:rsidR="000C3617">
        <w:rPr>
          <w:rFonts w:ascii="Arial" w:hAnsi="Arial" w:cs="Arial"/>
        </w:rPr>
        <w:t>P</w:t>
      </w:r>
      <w:r w:rsidR="002C11A9" w:rsidRPr="00642EA6">
        <w:rPr>
          <w:rFonts w:ascii="Arial" w:hAnsi="Arial" w:cs="Arial"/>
        </w:rPr>
        <w:t>ort or through others</w:t>
      </w:r>
      <w:r w:rsidR="000C3617"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</w:t>
      </w:r>
      <w:r w:rsidR="000C3617">
        <w:rPr>
          <w:rFonts w:ascii="Arial" w:hAnsi="Arial" w:cs="Arial"/>
        </w:rPr>
        <w:t>the</w:t>
      </w:r>
      <w:r w:rsidR="002C11A9" w:rsidRPr="00642EA6">
        <w:rPr>
          <w:rFonts w:ascii="Arial" w:hAnsi="Arial" w:cs="Arial"/>
        </w:rPr>
        <w:t xml:space="preserve"> very same process</w:t>
      </w:r>
      <w:r w:rsidR="000C3617">
        <w:rPr>
          <w:rFonts w:ascii="Arial" w:hAnsi="Arial" w:cs="Arial"/>
        </w:rPr>
        <w:t xml:space="preserve"> to </w:t>
      </w:r>
      <w:r w:rsidR="002C11A9" w:rsidRPr="00642EA6">
        <w:rPr>
          <w:rFonts w:ascii="Arial" w:hAnsi="Arial" w:cs="Arial"/>
        </w:rPr>
        <w:t xml:space="preserve">  get a bank facility and then over time as the construction moves along</w:t>
      </w:r>
      <w:r w:rsidR="000C3617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you take it out with long-term </w:t>
      </w:r>
      <w:r w:rsidR="000C3617">
        <w:rPr>
          <w:rFonts w:ascii="Arial" w:hAnsi="Arial" w:cs="Arial"/>
        </w:rPr>
        <w:t>b</w:t>
      </w:r>
      <w:r w:rsidR="002C11A9" w:rsidRPr="00642EA6">
        <w:rPr>
          <w:rFonts w:ascii="Arial" w:hAnsi="Arial" w:cs="Arial"/>
        </w:rPr>
        <w:t>ond financing</w:t>
      </w:r>
      <w:r w:rsidR="000C3617">
        <w:rPr>
          <w:rFonts w:ascii="Arial" w:hAnsi="Arial" w:cs="Arial"/>
        </w:rPr>
        <w:t>.  Th</w:t>
      </w:r>
      <w:r w:rsidR="002C11A9" w:rsidRPr="00642EA6">
        <w:rPr>
          <w:rFonts w:ascii="Arial" w:hAnsi="Arial" w:cs="Arial"/>
        </w:rPr>
        <w:t>is is a very similar structure and the banks are very excited about the project because of its environmental characteristics</w:t>
      </w:r>
      <w:r w:rsidR="000C3617">
        <w:rPr>
          <w:rFonts w:ascii="Arial" w:hAnsi="Arial" w:cs="Arial"/>
        </w:rPr>
        <w:t>.  M</w:t>
      </w:r>
      <w:r w:rsidR="002C11A9" w:rsidRPr="00642EA6">
        <w:rPr>
          <w:rFonts w:ascii="Arial" w:hAnsi="Arial" w:cs="Arial"/>
        </w:rPr>
        <w:t xml:space="preserve">any of the projects that are hydrogen projects like </w:t>
      </w:r>
      <w:r w:rsidR="000C3617">
        <w:rPr>
          <w:rFonts w:ascii="Arial" w:hAnsi="Arial" w:cs="Arial"/>
        </w:rPr>
        <w:t>theirs,</w:t>
      </w:r>
      <w:r w:rsidR="002C11A9" w:rsidRPr="00642EA6">
        <w:rPr>
          <w:rFonts w:ascii="Arial" w:hAnsi="Arial" w:cs="Arial"/>
        </w:rPr>
        <w:t xml:space="preserve"> when hydrogen to methanol hav</w:t>
      </w:r>
      <w:r w:rsidR="001E49CA">
        <w:rPr>
          <w:rFonts w:ascii="Arial" w:hAnsi="Arial" w:cs="Arial"/>
        </w:rPr>
        <w:t>e</w:t>
      </w:r>
      <w:r w:rsidR="002C11A9" w:rsidRPr="00642EA6">
        <w:rPr>
          <w:rFonts w:ascii="Arial" w:hAnsi="Arial" w:cs="Arial"/>
        </w:rPr>
        <w:t xml:space="preserve"> been held up more than </w:t>
      </w:r>
      <w:r w:rsidR="000C3617">
        <w:rPr>
          <w:rFonts w:ascii="Arial" w:hAnsi="Arial" w:cs="Arial"/>
        </w:rPr>
        <w:t xml:space="preserve">they </w:t>
      </w:r>
      <w:r w:rsidR="002C11A9" w:rsidRPr="00642EA6">
        <w:rPr>
          <w:rFonts w:ascii="Arial" w:hAnsi="Arial" w:cs="Arial"/>
        </w:rPr>
        <w:t xml:space="preserve">have by the lack of legislation </w:t>
      </w:r>
      <w:r w:rsidR="000C3617">
        <w:rPr>
          <w:rFonts w:ascii="Arial" w:hAnsi="Arial" w:cs="Arial"/>
        </w:rPr>
        <w:t xml:space="preserve">or </w:t>
      </w:r>
      <w:r w:rsidR="002C11A9" w:rsidRPr="00642EA6">
        <w:rPr>
          <w:rFonts w:ascii="Arial" w:hAnsi="Arial" w:cs="Arial"/>
        </w:rPr>
        <w:t xml:space="preserve">lack of regulatory </w:t>
      </w:r>
      <w:r w:rsidR="000C3617">
        <w:rPr>
          <w:rFonts w:ascii="Arial" w:hAnsi="Arial" w:cs="Arial"/>
        </w:rPr>
        <w:t>c</w:t>
      </w:r>
      <w:r w:rsidR="002C11A9" w:rsidRPr="00642EA6">
        <w:rPr>
          <w:rFonts w:ascii="Arial" w:hAnsi="Arial" w:cs="Arial"/>
        </w:rPr>
        <w:t>larity</w:t>
      </w:r>
      <w:r w:rsidR="000C3617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there</w:t>
      </w:r>
      <w:r w:rsidR="001E49CA">
        <w:rPr>
          <w:rFonts w:ascii="Arial" w:hAnsi="Arial" w:cs="Arial"/>
        </w:rPr>
        <w:t xml:space="preserve"> </w:t>
      </w:r>
      <w:r w:rsidR="000C3617">
        <w:rPr>
          <w:rFonts w:ascii="Arial" w:hAnsi="Arial" w:cs="Arial"/>
        </w:rPr>
        <w:t>are</w:t>
      </w:r>
      <w:r w:rsidR="002C11A9" w:rsidRPr="00642EA6">
        <w:rPr>
          <w:rFonts w:ascii="Arial" w:hAnsi="Arial" w:cs="Arial"/>
        </w:rPr>
        <w:t xml:space="preserve"> really no energy transition projects like </w:t>
      </w:r>
      <w:r w:rsidR="000C3617">
        <w:rPr>
          <w:rFonts w:ascii="Arial" w:hAnsi="Arial" w:cs="Arial"/>
        </w:rPr>
        <w:t>theirs.  They have</w:t>
      </w:r>
      <w:r w:rsidR="002C11A9" w:rsidRPr="00642EA6">
        <w:rPr>
          <w:rFonts w:ascii="Arial" w:hAnsi="Arial" w:cs="Arial"/>
        </w:rPr>
        <w:t xml:space="preserve"> had a great reception</w:t>
      </w:r>
      <w:r w:rsidR="000C3617">
        <w:rPr>
          <w:rFonts w:ascii="Arial" w:hAnsi="Arial" w:cs="Arial"/>
        </w:rPr>
        <w:t>.</w:t>
      </w:r>
      <w:r w:rsidR="002C11A9" w:rsidRPr="00642EA6">
        <w:rPr>
          <w:rFonts w:ascii="Arial" w:hAnsi="Arial" w:cs="Arial"/>
        </w:rPr>
        <w:t xml:space="preserve"> </w:t>
      </w:r>
    </w:p>
    <w:p w:rsidR="001E49CA" w:rsidRDefault="001E49CA" w:rsidP="002C11A9">
      <w:pPr>
        <w:jc w:val="both"/>
        <w:rPr>
          <w:rFonts w:ascii="Arial" w:hAnsi="Arial" w:cs="Arial"/>
        </w:rPr>
      </w:pPr>
    </w:p>
    <w:p w:rsidR="003D33BF" w:rsidRDefault="000C3617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C11A9" w:rsidRPr="00642EA6">
        <w:rPr>
          <w:rFonts w:ascii="Arial" w:hAnsi="Arial" w:cs="Arial"/>
        </w:rPr>
        <w:t xml:space="preserve"> other piece that</w:t>
      </w:r>
      <w:r>
        <w:rPr>
          <w:rFonts w:ascii="Arial" w:hAnsi="Arial" w:cs="Arial"/>
        </w:rPr>
        <w:t xml:space="preserve"> ha</w:t>
      </w:r>
      <w:r w:rsidR="002C11A9" w:rsidRPr="00642EA6">
        <w:rPr>
          <w:rFonts w:ascii="Arial" w:hAnsi="Arial" w:cs="Arial"/>
        </w:rPr>
        <w:t>s gone a little bit slower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still moving along well is a structure for the EPC</w:t>
      </w:r>
      <w:r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 xml:space="preserve">hat whole </w:t>
      </w:r>
      <w:r>
        <w:rPr>
          <w:rFonts w:ascii="Arial" w:hAnsi="Arial" w:cs="Arial"/>
        </w:rPr>
        <w:t>m</w:t>
      </w:r>
      <w:r w:rsidR="002C11A9" w:rsidRPr="00642EA6">
        <w:rPr>
          <w:rFonts w:ascii="Arial" w:hAnsi="Arial" w:cs="Arial"/>
        </w:rPr>
        <w:t xml:space="preserve">arket is still plagued by the remains of </w:t>
      </w:r>
      <w:r w:rsidR="001E49CA">
        <w:rPr>
          <w:rFonts w:ascii="Arial" w:hAnsi="Arial" w:cs="Arial"/>
        </w:rPr>
        <w:t>C</w:t>
      </w:r>
      <w:r w:rsidR="002C11A9" w:rsidRPr="00642EA6">
        <w:rPr>
          <w:rFonts w:ascii="Arial" w:hAnsi="Arial" w:cs="Arial"/>
        </w:rPr>
        <w:t xml:space="preserve">ovid </w:t>
      </w:r>
      <w:r w:rsidR="001E49CA">
        <w:rPr>
          <w:rFonts w:ascii="Arial" w:hAnsi="Arial" w:cs="Arial"/>
        </w:rPr>
        <w:t>and</w:t>
      </w:r>
      <w:r w:rsidR="002C11A9" w:rsidRPr="00642EA6">
        <w:rPr>
          <w:rFonts w:ascii="Arial" w:hAnsi="Arial" w:cs="Arial"/>
        </w:rPr>
        <w:t xml:space="preserve"> the schedules for long-term equipment are maybe six to n</w:t>
      </w:r>
      <w:r w:rsidR="001E49CA">
        <w:rPr>
          <w:rFonts w:ascii="Arial" w:hAnsi="Arial" w:cs="Arial"/>
        </w:rPr>
        <w:t>ine</w:t>
      </w:r>
      <w:r w:rsidR="002C11A9" w:rsidRPr="00642EA6">
        <w:rPr>
          <w:rFonts w:ascii="Arial" w:hAnsi="Arial" w:cs="Arial"/>
        </w:rPr>
        <w:t xml:space="preserve"> months longer than they were when </w:t>
      </w:r>
      <w:r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were doing the pet Coke plant</w:t>
      </w:r>
      <w:r>
        <w:rPr>
          <w:rFonts w:ascii="Arial" w:hAnsi="Arial" w:cs="Arial"/>
        </w:rPr>
        <w:t>.</w:t>
      </w:r>
      <w:r w:rsidR="002C11A9" w:rsidRPr="00642EA6">
        <w:rPr>
          <w:rFonts w:ascii="Arial" w:hAnsi="Arial" w:cs="Arial"/>
        </w:rPr>
        <w:t xml:space="preserve">  Zachary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who was doing a lot of work on the Gulf Coast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went bankrupt </w:t>
      </w:r>
      <w:r>
        <w:rPr>
          <w:rFonts w:ascii="Arial" w:hAnsi="Arial" w:cs="Arial"/>
        </w:rPr>
        <w:t xml:space="preserve">and </w:t>
      </w:r>
      <w:r w:rsidR="002C11A9" w:rsidRPr="00642EA6">
        <w:rPr>
          <w:rFonts w:ascii="Arial" w:hAnsi="Arial" w:cs="Arial"/>
        </w:rPr>
        <w:t>that spooked people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have worked through those by putting together a structure that we put to the contractor and to the </w:t>
      </w:r>
      <w:r>
        <w:rPr>
          <w:rFonts w:ascii="Arial" w:hAnsi="Arial" w:cs="Arial"/>
        </w:rPr>
        <w:t>c</w:t>
      </w:r>
      <w:r w:rsidR="002C11A9" w:rsidRPr="00642EA6">
        <w:rPr>
          <w:rFonts w:ascii="Arial" w:hAnsi="Arial" w:cs="Arial"/>
        </w:rPr>
        <w:t xml:space="preserve">onstructor in the last couple weeks and got a tremendous amount of </w:t>
      </w:r>
      <w:r>
        <w:rPr>
          <w:rFonts w:ascii="Arial" w:hAnsi="Arial" w:cs="Arial"/>
        </w:rPr>
        <w:t>b</w:t>
      </w:r>
      <w:r w:rsidR="002C11A9" w:rsidRPr="00642EA6">
        <w:rPr>
          <w:rFonts w:ascii="Arial" w:hAnsi="Arial" w:cs="Arial"/>
        </w:rPr>
        <w:t>uy</w:t>
      </w:r>
      <w:r>
        <w:rPr>
          <w:rFonts w:ascii="Arial" w:hAnsi="Arial" w:cs="Arial"/>
        </w:rPr>
        <w:t>-</w:t>
      </w:r>
      <w:r w:rsidR="002C11A9" w:rsidRPr="00642EA6">
        <w:rPr>
          <w:rFonts w:ascii="Arial" w:hAnsi="Arial" w:cs="Arial"/>
        </w:rPr>
        <w:t>in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now </w:t>
      </w:r>
      <w:r>
        <w:rPr>
          <w:rFonts w:ascii="Arial" w:hAnsi="Arial" w:cs="Arial"/>
        </w:rPr>
        <w:t>they are</w:t>
      </w:r>
      <w:r w:rsidR="002C11A9" w:rsidRPr="00642EA6">
        <w:rPr>
          <w:rFonts w:ascii="Arial" w:hAnsi="Arial" w:cs="Arial"/>
        </w:rPr>
        <w:t xml:space="preserve"> moving forward and papering that and getting the whole EPC structure </w:t>
      </w:r>
      <w:r w:rsidR="002C11A9" w:rsidRPr="00642EA6">
        <w:rPr>
          <w:rFonts w:ascii="Arial" w:hAnsi="Arial" w:cs="Arial"/>
        </w:rPr>
        <w:lastRenderedPageBreak/>
        <w:t>in place</w:t>
      </w:r>
      <w:r>
        <w:rPr>
          <w:rFonts w:ascii="Arial" w:hAnsi="Arial" w:cs="Arial"/>
        </w:rPr>
        <w:t>.  I</w:t>
      </w:r>
      <w:r w:rsidR="002C11A9" w:rsidRPr="00642EA6">
        <w:rPr>
          <w:rFonts w:ascii="Arial" w:hAnsi="Arial" w:cs="Arial"/>
        </w:rPr>
        <w:t>n the meantime</w:t>
      </w:r>
      <w:r>
        <w:rPr>
          <w:rFonts w:ascii="Arial" w:hAnsi="Arial" w:cs="Arial"/>
        </w:rPr>
        <w:t>, they have</w:t>
      </w:r>
      <w:r w:rsidR="002C11A9" w:rsidRPr="00642EA6">
        <w:rPr>
          <w:rFonts w:ascii="Arial" w:hAnsi="Arial" w:cs="Arial"/>
        </w:rPr>
        <w:t xml:space="preserve"> been putting together the bids for the project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should have that in September</w:t>
      </w:r>
      <w:r>
        <w:rPr>
          <w:rFonts w:ascii="Arial" w:hAnsi="Arial" w:cs="Arial"/>
        </w:rPr>
        <w:t xml:space="preserve">.  </w:t>
      </w:r>
      <w:r w:rsidR="003D33BF">
        <w:rPr>
          <w:rFonts w:ascii="Arial" w:hAnsi="Arial" w:cs="Arial"/>
        </w:rPr>
        <w:t>A</w:t>
      </w:r>
      <w:r w:rsidR="002C11A9" w:rsidRPr="00642EA6">
        <w:rPr>
          <w:rFonts w:ascii="Arial" w:hAnsi="Arial" w:cs="Arial"/>
        </w:rPr>
        <w:t>t that time</w:t>
      </w:r>
      <w:r w:rsidR="003D33BF">
        <w:rPr>
          <w:rFonts w:ascii="Arial" w:hAnsi="Arial" w:cs="Arial"/>
        </w:rPr>
        <w:t>, they will</w:t>
      </w:r>
      <w:r w:rsidR="002C11A9" w:rsidRPr="00642EA6">
        <w:rPr>
          <w:rFonts w:ascii="Arial" w:hAnsi="Arial" w:cs="Arial"/>
        </w:rPr>
        <w:t xml:space="preserve"> have a price for the plant</w:t>
      </w:r>
      <w:r w:rsidR="003D33B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contract itself should be complete before that</w:t>
      </w:r>
      <w:r w:rsidR="003D33BF">
        <w:rPr>
          <w:rFonts w:ascii="Arial" w:hAnsi="Arial" w:cs="Arial"/>
        </w:rPr>
        <w:t xml:space="preserve">.  They are </w:t>
      </w:r>
      <w:r w:rsidR="002C11A9" w:rsidRPr="00642EA6">
        <w:rPr>
          <w:rFonts w:ascii="Arial" w:hAnsi="Arial" w:cs="Arial"/>
        </w:rPr>
        <w:t>still working toward an end of the year</w:t>
      </w:r>
      <w:r w:rsidR="003D33BF">
        <w:rPr>
          <w:rFonts w:ascii="Arial" w:hAnsi="Arial" w:cs="Arial"/>
        </w:rPr>
        <w:t xml:space="preserve"> </w:t>
      </w:r>
      <w:r w:rsidR="002C11A9" w:rsidRPr="00642EA6">
        <w:rPr>
          <w:rFonts w:ascii="Arial" w:hAnsi="Arial" w:cs="Arial"/>
        </w:rPr>
        <w:t>close</w:t>
      </w:r>
      <w:r w:rsidR="003D33BF">
        <w:rPr>
          <w:rFonts w:ascii="Arial" w:hAnsi="Arial" w:cs="Arial"/>
        </w:rPr>
        <w:t>.</w:t>
      </w:r>
    </w:p>
    <w:p w:rsidR="003D33BF" w:rsidRDefault="003D33BF" w:rsidP="002C11A9">
      <w:pPr>
        <w:jc w:val="both"/>
        <w:rPr>
          <w:rFonts w:ascii="Arial" w:hAnsi="Arial" w:cs="Arial"/>
        </w:rPr>
      </w:pPr>
    </w:p>
    <w:p w:rsidR="003D33BF" w:rsidRDefault="003D33BF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11A9" w:rsidRPr="00642EA6">
        <w:rPr>
          <w:rFonts w:ascii="Arial" w:hAnsi="Arial" w:cs="Arial"/>
        </w:rPr>
        <w:t xml:space="preserve">e last page is just a reminder of how much the </w:t>
      </w:r>
      <w:r>
        <w:rPr>
          <w:rFonts w:ascii="Arial" w:hAnsi="Arial" w:cs="Arial"/>
        </w:rPr>
        <w:t>P</w:t>
      </w:r>
      <w:r w:rsidR="002C11A9" w:rsidRPr="00642EA6">
        <w:rPr>
          <w:rFonts w:ascii="Arial" w:hAnsi="Arial" w:cs="Arial"/>
        </w:rPr>
        <w:t>ort will be paid at closing</w:t>
      </w:r>
      <w:r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number that changes from time to time is the number that</w:t>
      </w:r>
      <w:r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interest</w:t>
      </w:r>
      <w:r>
        <w:rPr>
          <w:rFonts w:ascii="Arial" w:hAnsi="Arial" w:cs="Arial"/>
        </w:rPr>
        <w:t xml:space="preserve"> of</w:t>
      </w:r>
      <w:r w:rsidR="002C11A9" w:rsidRPr="00642EA6">
        <w:rPr>
          <w:rFonts w:ascii="Arial" w:hAnsi="Arial" w:cs="Arial"/>
        </w:rPr>
        <w:t xml:space="preserve"> 5% on </w:t>
      </w:r>
      <w:r>
        <w:rPr>
          <w:rFonts w:ascii="Arial" w:hAnsi="Arial" w:cs="Arial"/>
        </w:rPr>
        <w:t>past</w:t>
      </w:r>
      <w:r w:rsidR="002C11A9" w:rsidRPr="00642EA6">
        <w:rPr>
          <w:rFonts w:ascii="Arial" w:hAnsi="Arial" w:cs="Arial"/>
        </w:rPr>
        <w:t xml:space="preserve"> due amounts</w:t>
      </w:r>
      <w:r>
        <w:rPr>
          <w:rFonts w:ascii="Arial" w:hAnsi="Arial" w:cs="Arial"/>
        </w:rPr>
        <w:t>.  If</w:t>
      </w:r>
      <w:r w:rsidR="002C11A9" w:rsidRPr="00642EA6">
        <w:rPr>
          <w:rFonts w:ascii="Arial" w:hAnsi="Arial" w:cs="Arial"/>
        </w:rPr>
        <w:t xml:space="preserve"> you compared this to the prior presentation three months ago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that will be the only number that has changed</w:t>
      </w:r>
      <w:r>
        <w:rPr>
          <w:rFonts w:ascii="Arial" w:hAnsi="Arial" w:cs="Arial"/>
        </w:rPr>
        <w:t>.</w:t>
      </w:r>
    </w:p>
    <w:p w:rsidR="003D33BF" w:rsidRDefault="003D33BF" w:rsidP="002C11A9">
      <w:pPr>
        <w:jc w:val="both"/>
        <w:rPr>
          <w:rFonts w:ascii="Arial" w:hAnsi="Arial" w:cs="Arial"/>
        </w:rPr>
      </w:pPr>
    </w:p>
    <w:p w:rsidR="004F4EDE" w:rsidRDefault="003D33BF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 finished her report and asked for questions.  Mr. Krielow asked regarding their</w:t>
      </w:r>
      <w:r w:rsidR="002C11A9" w:rsidRPr="00642EA6">
        <w:rPr>
          <w:rFonts w:ascii="Arial" w:hAnsi="Arial" w:cs="Arial"/>
        </w:rPr>
        <w:t xml:space="preserve"> contractor</w:t>
      </w:r>
      <w:r>
        <w:rPr>
          <w:rFonts w:ascii="Arial" w:hAnsi="Arial" w:cs="Arial"/>
        </w:rPr>
        <w:t xml:space="preserve">, </w:t>
      </w:r>
      <w:r w:rsidR="002C11A9" w:rsidRPr="00642EA6">
        <w:rPr>
          <w:rFonts w:ascii="Arial" w:hAnsi="Arial" w:cs="Arial"/>
        </w:rPr>
        <w:t>Zachary</w:t>
      </w:r>
      <w:r>
        <w:rPr>
          <w:rFonts w:ascii="Arial" w:hAnsi="Arial" w:cs="Arial"/>
        </w:rPr>
        <w:t>, were they</w:t>
      </w:r>
      <w:r w:rsidR="002C11A9" w:rsidRPr="00642EA6">
        <w:rPr>
          <w:rFonts w:ascii="Arial" w:hAnsi="Arial" w:cs="Arial"/>
        </w:rPr>
        <w:t xml:space="preserve"> part of your </w:t>
      </w:r>
      <w:r>
        <w:rPr>
          <w:rFonts w:ascii="Arial" w:hAnsi="Arial" w:cs="Arial"/>
        </w:rPr>
        <w:t xml:space="preserve">EP&amp;C.  Ms. Miller stated they were not.  He asked </w:t>
      </w:r>
      <w:r w:rsidR="002C11A9" w:rsidRPr="00642EA6">
        <w:rPr>
          <w:rFonts w:ascii="Arial" w:hAnsi="Arial" w:cs="Arial"/>
        </w:rPr>
        <w:t>how does that affect in the</w:t>
      </w:r>
      <w:r>
        <w:rPr>
          <w:rFonts w:ascii="Arial" w:hAnsi="Arial" w:cs="Arial"/>
        </w:rPr>
        <w:t xml:space="preserve">…He is </w:t>
      </w:r>
      <w:r w:rsidR="002C11A9" w:rsidRPr="00642EA6">
        <w:rPr>
          <w:rFonts w:ascii="Arial" w:hAnsi="Arial" w:cs="Arial"/>
        </w:rPr>
        <w:t xml:space="preserve">questioning what impact does that have on </w:t>
      </w:r>
      <w:r>
        <w:rPr>
          <w:rFonts w:ascii="Arial" w:hAnsi="Arial" w:cs="Arial"/>
        </w:rPr>
        <w:t>them</w:t>
      </w:r>
      <w:r w:rsidR="002C11A9" w:rsidRPr="00642EA6">
        <w:rPr>
          <w:rFonts w:ascii="Arial" w:hAnsi="Arial" w:cs="Arial"/>
        </w:rPr>
        <w:t xml:space="preserve"> because this is a project</w:t>
      </w:r>
      <w:r>
        <w:rPr>
          <w:rFonts w:ascii="Arial" w:hAnsi="Arial" w:cs="Arial"/>
        </w:rPr>
        <w:t>.  Ms. Miller said Zachary</w:t>
      </w:r>
      <w:r w:rsidR="002C11A9" w:rsidRPr="00642EA6">
        <w:rPr>
          <w:rFonts w:ascii="Arial" w:hAnsi="Arial" w:cs="Arial"/>
        </w:rPr>
        <w:t xml:space="preserve"> went bankrupt because they were</w:t>
      </w:r>
      <w:r>
        <w:rPr>
          <w:rFonts w:ascii="Arial" w:hAnsi="Arial" w:cs="Arial"/>
        </w:rPr>
        <w:t>…W</w:t>
      </w:r>
      <w:r w:rsidR="002C11A9" w:rsidRPr="00642EA6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>their</w:t>
      </w:r>
      <w:r w:rsidR="002C11A9" w:rsidRPr="00642EA6">
        <w:rPr>
          <w:rFonts w:ascii="Arial" w:hAnsi="Arial" w:cs="Arial"/>
        </w:rPr>
        <w:t xml:space="preserve"> contracts </w:t>
      </w:r>
      <w:r w:rsidR="004F4EDE">
        <w:rPr>
          <w:rFonts w:ascii="Arial" w:hAnsi="Arial" w:cs="Arial"/>
        </w:rPr>
        <w:t>wer</w:t>
      </w:r>
      <w:r w:rsidR="002C11A9" w:rsidRPr="00642EA6">
        <w:rPr>
          <w:rFonts w:ascii="Arial" w:hAnsi="Arial" w:cs="Arial"/>
        </w:rPr>
        <w:t>e worried about is one contractor is doing the construction</w:t>
      </w:r>
      <w:r>
        <w:rPr>
          <w:rFonts w:ascii="Arial" w:hAnsi="Arial" w:cs="Arial"/>
        </w:rPr>
        <w:t xml:space="preserve"> and</w:t>
      </w:r>
      <w:r w:rsidR="002C11A9" w:rsidRPr="00642EA6">
        <w:rPr>
          <w:rFonts w:ascii="Arial" w:hAnsi="Arial" w:cs="Arial"/>
        </w:rPr>
        <w:t xml:space="preserve"> the other one is doing the engineering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the procurement</w:t>
      </w:r>
      <w:r>
        <w:rPr>
          <w:rFonts w:ascii="Arial" w:hAnsi="Arial" w:cs="Arial"/>
        </w:rPr>
        <w:t xml:space="preserve"> and</w:t>
      </w:r>
      <w:r w:rsidR="002C11A9" w:rsidRPr="00642EA6">
        <w:rPr>
          <w:rFonts w:ascii="Arial" w:hAnsi="Arial" w:cs="Arial"/>
        </w:rPr>
        <w:t xml:space="preserve"> the planning</w:t>
      </w:r>
      <w:r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g</w:t>
      </w:r>
      <w:r w:rsidR="002C11A9" w:rsidRPr="00642EA6">
        <w:rPr>
          <w:rFonts w:ascii="Arial" w:hAnsi="Arial" w:cs="Arial"/>
        </w:rPr>
        <w:t>ulf in between the two</w:t>
      </w:r>
      <w:r>
        <w:rPr>
          <w:rFonts w:ascii="Arial" w:hAnsi="Arial" w:cs="Arial"/>
        </w:rPr>
        <w:t xml:space="preserve"> as to</w:t>
      </w:r>
      <w:r w:rsidR="002C11A9" w:rsidRPr="00642EA6">
        <w:rPr>
          <w:rFonts w:ascii="Arial" w:hAnsi="Arial" w:cs="Arial"/>
        </w:rPr>
        <w:t xml:space="preserve"> like what if modules are late</w:t>
      </w:r>
      <w:r>
        <w:rPr>
          <w:rFonts w:ascii="Arial" w:hAnsi="Arial" w:cs="Arial"/>
        </w:rPr>
        <w:t xml:space="preserve"> or</w:t>
      </w:r>
      <w:r w:rsidR="002C11A9" w:rsidRPr="00642EA6">
        <w:rPr>
          <w:rFonts w:ascii="Arial" w:hAnsi="Arial" w:cs="Arial"/>
        </w:rPr>
        <w:t xml:space="preserve"> what if the constructor's work is not satisfactory</w:t>
      </w:r>
      <w:r>
        <w:rPr>
          <w:rFonts w:ascii="Arial" w:hAnsi="Arial" w:cs="Arial"/>
        </w:rPr>
        <w:t>.  It is</w:t>
      </w:r>
      <w:r w:rsidR="002C11A9" w:rsidRPr="00642EA6">
        <w:rPr>
          <w:rFonts w:ascii="Arial" w:hAnsi="Arial" w:cs="Arial"/>
        </w:rPr>
        <w:t xml:space="preserve"> all </w:t>
      </w:r>
      <w:r>
        <w:rPr>
          <w:rFonts w:ascii="Arial" w:hAnsi="Arial" w:cs="Arial"/>
        </w:rPr>
        <w:t xml:space="preserve">of </w:t>
      </w:r>
      <w:r w:rsidR="002C11A9" w:rsidRPr="00642EA6">
        <w:rPr>
          <w:rFonts w:ascii="Arial" w:hAnsi="Arial" w:cs="Arial"/>
        </w:rPr>
        <w:t>these things where things go wrong</w:t>
      </w:r>
      <w:r>
        <w:rPr>
          <w:rFonts w:ascii="Arial" w:hAnsi="Arial" w:cs="Arial"/>
        </w:rPr>
        <w:t>.  In</w:t>
      </w:r>
      <w:r w:rsidR="002C11A9" w:rsidRPr="00642EA6">
        <w:rPr>
          <w:rFonts w:ascii="Arial" w:hAnsi="Arial" w:cs="Arial"/>
        </w:rPr>
        <w:t xml:space="preserve"> Zachary case they were working and being paid about $20 million less a week than they were actually paying and they were told they were going to be paid and they never were and they went to bankruptcy</w:t>
      </w:r>
      <w:r>
        <w:rPr>
          <w:rFonts w:ascii="Arial" w:hAnsi="Arial" w:cs="Arial"/>
        </w:rPr>
        <w:t>.  LCM</w:t>
      </w:r>
      <w:r w:rsidR="002C11A9" w:rsidRPr="00642EA6">
        <w:rPr>
          <w:rFonts w:ascii="Arial" w:hAnsi="Arial" w:cs="Arial"/>
        </w:rPr>
        <w:t xml:space="preserve"> had to come up with some methodology that </w:t>
      </w:r>
      <w:r w:rsidR="004F4EDE"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could deal with this concept that someone could be out of pocket a lot of money and not have a quick means of getting reimbursed for that</w:t>
      </w:r>
      <w:r w:rsidR="004F4EDE">
        <w:rPr>
          <w:rFonts w:ascii="Arial" w:hAnsi="Arial" w:cs="Arial"/>
        </w:rPr>
        <w:t>.  That is</w:t>
      </w:r>
      <w:r w:rsidR="002C11A9" w:rsidRPr="00642EA6">
        <w:rPr>
          <w:rFonts w:ascii="Arial" w:hAnsi="Arial" w:cs="Arial"/>
        </w:rPr>
        <w:t xml:space="preserve"> how it</w:t>
      </w:r>
      <w:r w:rsidR="004F4EDE">
        <w:rPr>
          <w:rFonts w:ascii="Arial" w:hAnsi="Arial" w:cs="Arial"/>
        </w:rPr>
        <w:t xml:space="preserve"> ha</w:t>
      </w:r>
      <w:r w:rsidR="002C11A9" w:rsidRPr="00642EA6">
        <w:rPr>
          <w:rFonts w:ascii="Arial" w:hAnsi="Arial" w:cs="Arial"/>
        </w:rPr>
        <w:t>s affect</w:t>
      </w:r>
      <w:r w:rsidR="004F4EDE">
        <w:rPr>
          <w:rFonts w:ascii="Arial" w:hAnsi="Arial" w:cs="Arial"/>
        </w:rPr>
        <w:t>ed</w:t>
      </w:r>
      <w:r w:rsidR="002C11A9" w:rsidRPr="00642EA6">
        <w:rPr>
          <w:rFonts w:ascii="Arial" w:hAnsi="Arial" w:cs="Arial"/>
        </w:rPr>
        <w:t xml:space="preserve"> </w:t>
      </w:r>
      <w:r w:rsidR="004F4EDE">
        <w:rPr>
          <w:rFonts w:ascii="Arial" w:hAnsi="Arial" w:cs="Arial"/>
        </w:rPr>
        <w:t xml:space="preserve">them.  It is </w:t>
      </w:r>
      <w:r w:rsidR="002C11A9" w:rsidRPr="00642EA6">
        <w:rPr>
          <w:rFonts w:ascii="Arial" w:hAnsi="Arial" w:cs="Arial"/>
        </w:rPr>
        <w:t>structural</w:t>
      </w:r>
      <w:r w:rsidR="004F4EDE">
        <w:rPr>
          <w:rFonts w:ascii="Arial" w:hAnsi="Arial" w:cs="Arial"/>
        </w:rPr>
        <w:t>.  Mr. Krielow said he appreciated that</w:t>
      </w:r>
      <w:r w:rsidR="002C11A9" w:rsidRPr="00642EA6">
        <w:rPr>
          <w:rFonts w:ascii="Arial" w:hAnsi="Arial" w:cs="Arial"/>
        </w:rPr>
        <w:t xml:space="preserve"> because </w:t>
      </w:r>
      <w:r w:rsidR="004F4EDE">
        <w:rPr>
          <w:rFonts w:ascii="Arial" w:hAnsi="Arial" w:cs="Arial"/>
        </w:rPr>
        <w:t>he</w:t>
      </w:r>
      <w:r w:rsidR="002C11A9" w:rsidRPr="00642EA6">
        <w:rPr>
          <w:rFonts w:ascii="Arial" w:hAnsi="Arial" w:cs="Arial"/>
        </w:rPr>
        <w:t xml:space="preserve"> did</w:t>
      </w:r>
      <w:r w:rsidR="004F4EDE">
        <w:rPr>
          <w:rFonts w:ascii="Arial" w:hAnsi="Arial" w:cs="Arial"/>
        </w:rPr>
        <w:t xml:space="preserve"> </w:t>
      </w:r>
      <w:r w:rsidR="002C11A9" w:rsidRPr="00642EA6">
        <w:rPr>
          <w:rFonts w:ascii="Arial" w:hAnsi="Arial" w:cs="Arial"/>
        </w:rPr>
        <w:t>n</w:t>
      </w:r>
      <w:r w:rsidR="004F4EDE">
        <w:rPr>
          <w:rFonts w:ascii="Arial" w:hAnsi="Arial" w:cs="Arial"/>
        </w:rPr>
        <w:t>o</w:t>
      </w:r>
      <w:r w:rsidR="002C11A9" w:rsidRPr="00642EA6">
        <w:rPr>
          <w:rFonts w:ascii="Arial" w:hAnsi="Arial" w:cs="Arial"/>
        </w:rPr>
        <w:t xml:space="preserve">t think there were any part of </w:t>
      </w:r>
      <w:r w:rsidR="004F4EDE">
        <w:rPr>
          <w:rFonts w:ascii="Arial" w:hAnsi="Arial" w:cs="Arial"/>
        </w:rPr>
        <w:t xml:space="preserve">their </w:t>
      </w:r>
      <w:r w:rsidR="002C11A9" w:rsidRPr="00642EA6">
        <w:rPr>
          <w:rFonts w:ascii="Arial" w:hAnsi="Arial" w:cs="Arial"/>
        </w:rPr>
        <w:t>original plan as far as contractors</w:t>
      </w:r>
      <w:r w:rsidR="004F4EDE">
        <w:rPr>
          <w:rFonts w:ascii="Arial" w:hAnsi="Arial" w:cs="Arial"/>
        </w:rPr>
        <w:t xml:space="preserve">. </w:t>
      </w:r>
    </w:p>
    <w:p w:rsidR="004F4EDE" w:rsidRDefault="004F4EDE" w:rsidP="002C11A9">
      <w:pPr>
        <w:jc w:val="both"/>
        <w:rPr>
          <w:rFonts w:ascii="Arial" w:hAnsi="Arial" w:cs="Arial"/>
        </w:rPr>
      </w:pPr>
    </w:p>
    <w:p w:rsidR="002C11A9" w:rsidRDefault="004F4EDE" w:rsidP="002C1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if she </w:t>
      </w:r>
      <w:r w:rsidR="002C11A9" w:rsidRPr="00642EA6">
        <w:rPr>
          <w:rFonts w:ascii="Arial" w:hAnsi="Arial" w:cs="Arial"/>
        </w:rPr>
        <w:t>think</w:t>
      </w:r>
      <w:r>
        <w:rPr>
          <w:rFonts w:ascii="Arial" w:hAnsi="Arial" w:cs="Arial"/>
        </w:rPr>
        <w:t>s</w:t>
      </w:r>
      <w:r w:rsidR="002C11A9" w:rsidRPr="00642EA6">
        <w:rPr>
          <w:rFonts w:ascii="Arial" w:hAnsi="Arial" w:cs="Arial"/>
        </w:rPr>
        <w:t xml:space="preserve"> the funding will be in place where in December </w:t>
      </w:r>
      <w:r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will move forward</w:t>
      </w:r>
      <w:r>
        <w:rPr>
          <w:rFonts w:ascii="Arial" w:hAnsi="Arial" w:cs="Arial"/>
        </w:rPr>
        <w:t>.  Ms. Miller said that is</w:t>
      </w:r>
      <w:r w:rsidR="002C11A9" w:rsidRPr="00642EA6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>they are</w:t>
      </w:r>
      <w:r w:rsidR="002C11A9" w:rsidRPr="00642EA6">
        <w:rPr>
          <w:rFonts w:ascii="Arial" w:hAnsi="Arial" w:cs="Arial"/>
        </w:rPr>
        <w:t xml:space="preserve"> working toward</w:t>
      </w:r>
      <w:r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funding will follow the construction</w:t>
      </w:r>
      <w:r>
        <w:rPr>
          <w:rFonts w:ascii="Arial" w:hAnsi="Arial" w:cs="Arial"/>
        </w:rPr>
        <w:t>.  A</w:t>
      </w:r>
      <w:r w:rsidR="002C11A9" w:rsidRPr="00642EA6">
        <w:rPr>
          <w:rFonts w:ascii="Arial" w:hAnsi="Arial" w:cs="Arial"/>
        </w:rPr>
        <w:t>s the construction goes and those contracts go</w:t>
      </w:r>
      <w:r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will the funding</w:t>
      </w:r>
      <w:r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hey will follow that time period</w:t>
      </w:r>
      <w:r>
        <w:rPr>
          <w:rFonts w:ascii="Arial" w:hAnsi="Arial" w:cs="Arial"/>
        </w:rPr>
        <w:t>.  Mr. Krielow said</w:t>
      </w:r>
      <w:r w:rsidR="002C11A9" w:rsidRPr="00642EA6">
        <w:rPr>
          <w:rFonts w:ascii="Arial" w:hAnsi="Arial" w:cs="Arial"/>
        </w:rPr>
        <w:t xml:space="preserve"> either funding or more inter</w:t>
      </w:r>
      <w:r>
        <w:rPr>
          <w:rFonts w:ascii="Arial" w:hAnsi="Arial" w:cs="Arial"/>
        </w:rPr>
        <w:t>im</w:t>
      </w:r>
      <w:r w:rsidR="002C11A9" w:rsidRPr="00642EA6">
        <w:rPr>
          <w:rFonts w:ascii="Arial" w:hAnsi="Arial" w:cs="Arial"/>
        </w:rPr>
        <w:t xml:space="preserve"> funding that would allow </w:t>
      </w:r>
      <w:r>
        <w:rPr>
          <w:rFonts w:ascii="Arial" w:hAnsi="Arial" w:cs="Arial"/>
        </w:rPr>
        <w:t xml:space="preserve">them </w:t>
      </w:r>
      <w:r w:rsidR="002C11A9" w:rsidRPr="00642EA6">
        <w:rPr>
          <w:rFonts w:ascii="Arial" w:hAnsi="Arial" w:cs="Arial"/>
        </w:rPr>
        <w:t>to go ahead and commit on a</w:t>
      </w:r>
      <w:r>
        <w:rPr>
          <w:rFonts w:ascii="Arial" w:hAnsi="Arial" w:cs="Arial"/>
        </w:rPr>
        <w:t>n</w:t>
      </w:r>
      <w:r w:rsidR="002C11A9" w:rsidRPr="00642EA6">
        <w:rPr>
          <w:rFonts w:ascii="Arial" w:hAnsi="Arial" w:cs="Arial"/>
        </w:rPr>
        <w:t xml:space="preserve"> actual ground lease to move out of these options</w:t>
      </w:r>
      <w:r>
        <w:rPr>
          <w:rFonts w:ascii="Arial" w:hAnsi="Arial" w:cs="Arial"/>
        </w:rPr>
        <w:t>.  Ms. Miller said that was correct.  Mr. Cradure asked if their</w:t>
      </w:r>
      <w:r w:rsidR="002C11A9" w:rsidRPr="00642EA6">
        <w:rPr>
          <w:rFonts w:ascii="Arial" w:hAnsi="Arial" w:cs="Arial"/>
        </w:rPr>
        <w:t xml:space="preserve"> off</w:t>
      </w:r>
      <w:r>
        <w:rPr>
          <w:rFonts w:ascii="Arial" w:hAnsi="Arial" w:cs="Arial"/>
        </w:rPr>
        <w:t>-</w:t>
      </w:r>
      <w:r w:rsidR="002C11A9" w:rsidRPr="00642EA6">
        <w:rPr>
          <w:rFonts w:ascii="Arial" w:hAnsi="Arial" w:cs="Arial"/>
        </w:rPr>
        <w:t xml:space="preserve">take </w:t>
      </w:r>
      <w:r>
        <w:rPr>
          <w:rFonts w:ascii="Arial" w:hAnsi="Arial" w:cs="Arial"/>
        </w:rPr>
        <w:t>wa</w:t>
      </w:r>
      <w:r w:rsidR="002C11A9" w:rsidRPr="00642EA6">
        <w:rPr>
          <w:rFonts w:ascii="Arial" w:hAnsi="Arial" w:cs="Arial"/>
        </w:rPr>
        <w:t>s completely sold</w:t>
      </w:r>
      <w:r>
        <w:rPr>
          <w:rFonts w:ascii="Arial" w:hAnsi="Arial" w:cs="Arial"/>
        </w:rPr>
        <w:t>.  Ms. Miller said it was</w:t>
      </w:r>
      <w:r w:rsidR="002C11A9" w:rsidRPr="00642EA6">
        <w:rPr>
          <w:rFonts w:ascii="Arial" w:hAnsi="Arial" w:cs="Arial"/>
        </w:rPr>
        <w:t xml:space="preserve"> 100%</w:t>
      </w:r>
      <w:r>
        <w:rPr>
          <w:rFonts w:ascii="Arial" w:hAnsi="Arial" w:cs="Arial"/>
        </w:rPr>
        <w:t>.  Mr. Cradure asked</w:t>
      </w:r>
      <w:r w:rsidR="002C11A9" w:rsidRPr="00642EA6">
        <w:rPr>
          <w:rFonts w:ascii="Arial" w:hAnsi="Arial" w:cs="Arial"/>
        </w:rPr>
        <w:t xml:space="preserve"> where would </w:t>
      </w:r>
      <w:r>
        <w:rPr>
          <w:rFonts w:ascii="Arial" w:hAnsi="Arial" w:cs="Arial"/>
        </w:rPr>
        <w:t>their</w:t>
      </w:r>
      <w:r w:rsidR="002C11A9" w:rsidRPr="00642EA6">
        <w:rPr>
          <w:rFonts w:ascii="Arial" w:hAnsi="Arial" w:cs="Arial"/>
        </w:rPr>
        <w:t xml:space="preserve"> weak link be</w:t>
      </w:r>
      <w:r>
        <w:rPr>
          <w:rFonts w:ascii="Arial" w:hAnsi="Arial" w:cs="Arial"/>
        </w:rPr>
        <w:t>.  It</w:t>
      </w:r>
      <w:r w:rsidR="002C11A9" w:rsidRPr="00642EA6">
        <w:rPr>
          <w:rFonts w:ascii="Arial" w:hAnsi="Arial" w:cs="Arial"/>
        </w:rPr>
        <w:t xml:space="preserve"> sounds like the financing </w:t>
      </w:r>
      <w:r>
        <w:rPr>
          <w:rFonts w:ascii="Arial" w:hAnsi="Arial" w:cs="Arial"/>
        </w:rPr>
        <w:t xml:space="preserve">is </w:t>
      </w:r>
      <w:r w:rsidR="002C11A9" w:rsidRPr="00642EA6">
        <w:rPr>
          <w:rFonts w:ascii="Arial" w:hAnsi="Arial" w:cs="Arial"/>
        </w:rPr>
        <w:t>interested</w:t>
      </w:r>
      <w:r>
        <w:rPr>
          <w:rFonts w:ascii="Arial" w:hAnsi="Arial" w:cs="Arial"/>
        </w:rPr>
        <w:t>.  They</w:t>
      </w:r>
      <w:r w:rsidR="002C11A9" w:rsidRPr="00642EA6">
        <w:rPr>
          <w:rFonts w:ascii="Arial" w:hAnsi="Arial" w:cs="Arial"/>
        </w:rPr>
        <w:t xml:space="preserve"> feel like </w:t>
      </w:r>
      <w:r>
        <w:rPr>
          <w:rFonts w:ascii="Arial" w:hAnsi="Arial" w:cs="Arial"/>
        </w:rPr>
        <w:t>they are</w:t>
      </w:r>
      <w:r w:rsidR="002C11A9" w:rsidRPr="00642EA6">
        <w:rPr>
          <w:rFonts w:ascii="Arial" w:hAnsi="Arial" w:cs="Arial"/>
        </w:rPr>
        <w:t xml:space="preserve"> going to get </w:t>
      </w:r>
      <w:r>
        <w:rPr>
          <w:rFonts w:ascii="Arial" w:hAnsi="Arial" w:cs="Arial"/>
        </w:rPr>
        <w:t>their</w:t>
      </w:r>
      <w:r w:rsidR="002C11A9" w:rsidRPr="00642EA6">
        <w:rPr>
          <w:rFonts w:ascii="Arial" w:hAnsi="Arial" w:cs="Arial"/>
        </w:rPr>
        <w:t xml:space="preserve"> permitting</w:t>
      </w:r>
      <w:r>
        <w:rPr>
          <w:rFonts w:ascii="Arial" w:hAnsi="Arial" w:cs="Arial"/>
        </w:rPr>
        <w:t>.  Ms. Miller said she thinks the</w:t>
      </w:r>
      <w:r w:rsidR="002C11A9" w:rsidRPr="00642EA6">
        <w:rPr>
          <w:rFonts w:ascii="Arial" w:hAnsi="Arial" w:cs="Arial"/>
        </w:rPr>
        <w:t xml:space="preserve"> we</w:t>
      </w:r>
      <w:r>
        <w:rPr>
          <w:rFonts w:ascii="Arial" w:hAnsi="Arial" w:cs="Arial"/>
        </w:rPr>
        <w:t>a</w:t>
      </w:r>
      <w:r w:rsidR="002C11A9" w:rsidRPr="00642EA6">
        <w:rPr>
          <w:rFonts w:ascii="Arial" w:hAnsi="Arial" w:cs="Arial"/>
        </w:rPr>
        <w:t xml:space="preserve">k link </w:t>
      </w:r>
      <w:r>
        <w:rPr>
          <w:rFonts w:ascii="Arial" w:hAnsi="Arial" w:cs="Arial"/>
        </w:rPr>
        <w:t xml:space="preserve">are </w:t>
      </w:r>
      <w:r w:rsidR="002C11A9" w:rsidRPr="00642EA6">
        <w:rPr>
          <w:rFonts w:ascii="Arial" w:hAnsi="Arial" w:cs="Arial"/>
        </w:rPr>
        <w:t>two we</w:t>
      </w:r>
      <w:r>
        <w:rPr>
          <w:rFonts w:ascii="Arial" w:hAnsi="Arial" w:cs="Arial"/>
        </w:rPr>
        <w:t>a</w:t>
      </w:r>
      <w:r w:rsidR="002C11A9" w:rsidRPr="00642EA6">
        <w:rPr>
          <w:rFonts w:ascii="Arial" w:hAnsi="Arial" w:cs="Arial"/>
        </w:rPr>
        <w:t>k links</w:t>
      </w:r>
      <w:r>
        <w:rPr>
          <w:rFonts w:ascii="Arial" w:hAnsi="Arial" w:cs="Arial"/>
        </w:rPr>
        <w:t>.  O</w:t>
      </w:r>
      <w:r w:rsidR="002C11A9" w:rsidRPr="00642EA6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>is they do not</w:t>
      </w:r>
      <w:r w:rsidR="002C11A9" w:rsidRPr="00642EA6">
        <w:rPr>
          <w:rFonts w:ascii="Arial" w:hAnsi="Arial" w:cs="Arial"/>
        </w:rPr>
        <w:t xml:space="preserve"> know what the project is going to cost yet and things seem to be pricey</w:t>
      </w:r>
      <w:r>
        <w:rPr>
          <w:rFonts w:ascii="Arial" w:hAnsi="Arial" w:cs="Arial"/>
        </w:rPr>
        <w:t xml:space="preserve"> </w:t>
      </w:r>
      <w:r w:rsidR="002C11A9" w:rsidRPr="00642EA6">
        <w:rPr>
          <w:rFonts w:ascii="Arial" w:hAnsi="Arial" w:cs="Arial"/>
        </w:rPr>
        <w:t>still these days</w:t>
      </w:r>
      <w:r>
        <w:rPr>
          <w:rFonts w:ascii="Arial" w:hAnsi="Arial" w:cs="Arial"/>
        </w:rPr>
        <w:t>.  They are</w:t>
      </w:r>
      <w:r w:rsidR="002C11A9" w:rsidRPr="00642EA6">
        <w:rPr>
          <w:rFonts w:ascii="Arial" w:hAnsi="Arial" w:cs="Arial"/>
        </w:rPr>
        <w:t xml:space="preserve"> hoping they would come down</w:t>
      </w:r>
      <w:r>
        <w:rPr>
          <w:rFonts w:ascii="Arial" w:hAnsi="Arial" w:cs="Arial"/>
        </w:rPr>
        <w:t>.</w:t>
      </w:r>
      <w:r w:rsidR="002C11A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2C11A9" w:rsidRPr="00642EA6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are</w:t>
      </w:r>
      <w:r w:rsidR="002C11A9" w:rsidRPr="00642EA6">
        <w:rPr>
          <w:rFonts w:ascii="Arial" w:hAnsi="Arial" w:cs="Arial"/>
        </w:rPr>
        <w:t xml:space="preserve"> three things</w:t>
      </w:r>
      <w:r>
        <w:rPr>
          <w:rFonts w:ascii="Arial" w:hAnsi="Arial" w:cs="Arial"/>
        </w:rPr>
        <w:t xml:space="preserve"> such as</w:t>
      </w:r>
      <w:r w:rsidR="002C11A9" w:rsidRPr="00642EA6">
        <w:rPr>
          <w:rFonts w:ascii="Arial" w:hAnsi="Arial" w:cs="Arial"/>
        </w:rPr>
        <w:t xml:space="preserve"> interest rates </w:t>
      </w:r>
      <w:r>
        <w:rPr>
          <w:rFonts w:ascii="Arial" w:hAnsi="Arial" w:cs="Arial"/>
        </w:rPr>
        <w:t>will</w:t>
      </w:r>
      <w:r w:rsidR="002C11A9" w:rsidRPr="00642EA6">
        <w:rPr>
          <w:rFonts w:ascii="Arial" w:hAnsi="Arial" w:cs="Arial"/>
        </w:rPr>
        <w:t xml:space="preserve"> come down</w:t>
      </w:r>
      <w:r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hat would be a plus and the third thing is the tax credits</w:t>
      </w:r>
      <w:r>
        <w:rPr>
          <w:rFonts w:ascii="Arial" w:hAnsi="Arial" w:cs="Arial"/>
        </w:rPr>
        <w:t>.  B</w:t>
      </w:r>
      <w:r w:rsidR="002C11A9" w:rsidRPr="00642EA6">
        <w:rPr>
          <w:rFonts w:ascii="Arial" w:hAnsi="Arial" w:cs="Arial"/>
        </w:rPr>
        <w:t>y the law</w:t>
      </w:r>
      <w:r w:rsidR="00B2591F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</w:t>
      </w:r>
      <w:r w:rsidR="00B2591F"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do qualify for what is called 45</w:t>
      </w:r>
      <w:r w:rsidR="00B2591F">
        <w:rPr>
          <w:rFonts w:ascii="Arial" w:hAnsi="Arial" w:cs="Arial"/>
        </w:rPr>
        <w:t>V</w:t>
      </w:r>
      <w:r w:rsidR="002C11A9" w:rsidRPr="00642EA6">
        <w:rPr>
          <w:rFonts w:ascii="Arial" w:hAnsi="Arial" w:cs="Arial"/>
        </w:rPr>
        <w:t xml:space="preserve"> tax credits and that</w:t>
      </w:r>
      <w:r w:rsidR="00B2591F">
        <w:rPr>
          <w:rFonts w:ascii="Arial" w:hAnsi="Arial" w:cs="Arial"/>
        </w:rPr>
        <w:t xml:space="preserve"> is</w:t>
      </w:r>
      <w:r w:rsidR="002C11A9" w:rsidRPr="00642EA6">
        <w:rPr>
          <w:rFonts w:ascii="Arial" w:hAnsi="Arial" w:cs="Arial"/>
        </w:rPr>
        <w:t xml:space="preserve"> the tax credit that has it has a draft regulation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 xml:space="preserve">he draft regulation basically no one liked it and it was definitely written by very </w:t>
      </w:r>
      <w:r w:rsidR="00B2591F">
        <w:rPr>
          <w:rFonts w:ascii="Arial" w:hAnsi="Arial" w:cs="Arial"/>
        </w:rPr>
        <w:t>p</w:t>
      </w:r>
      <w:r w:rsidR="002C11A9" w:rsidRPr="00642EA6">
        <w:rPr>
          <w:rFonts w:ascii="Arial" w:hAnsi="Arial" w:cs="Arial"/>
        </w:rPr>
        <w:t xml:space="preserve">ro environmentalists as opposed to practical people because </w:t>
      </w:r>
      <w:r w:rsidR="00B2591F"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qualify for it by the law</w:t>
      </w:r>
      <w:r w:rsidR="00B2591F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there were some shortcuts in in the regulations</w:t>
      </w:r>
      <w:r w:rsidR="00B2591F">
        <w:rPr>
          <w:rFonts w:ascii="Arial" w:hAnsi="Arial" w:cs="Arial"/>
        </w:rPr>
        <w:t>.  E</w:t>
      </w:r>
      <w:r w:rsidR="002C11A9" w:rsidRPr="00642EA6">
        <w:rPr>
          <w:rFonts w:ascii="Arial" w:hAnsi="Arial" w:cs="Arial"/>
        </w:rPr>
        <w:t xml:space="preserve">veryone </w:t>
      </w:r>
      <w:r w:rsidR="00B2591F">
        <w:rPr>
          <w:rFonts w:ascii="Arial" w:hAnsi="Arial" w:cs="Arial"/>
        </w:rPr>
        <w:t>they have</w:t>
      </w:r>
      <w:r w:rsidR="002C11A9" w:rsidRPr="00642EA6">
        <w:rPr>
          <w:rFonts w:ascii="Arial" w:hAnsi="Arial" w:cs="Arial"/>
        </w:rPr>
        <w:t xml:space="preserve"> met with </w:t>
      </w:r>
      <w:r w:rsidR="00B2591F">
        <w:rPr>
          <w:rFonts w:ascii="Arial" w:hAnsi="Arial" w:cs="Arial"/>
        </w:rPr>
        <w:t>such as Se</w:t>
      </w:r>
      <w:r w:rsidR="002C11A9" w:rsidRPr="00642EA6">
        <w:rPr>
          <w:rFonts w:ascii="Arial" w:hAnsi="Arial" w:cs="Arial"/>
        </w:rPr>
        <w:t xml:space="preserve">cretary of the </w:t>
      </w:r>
      <w:r w:rsidR="00B2591F">
        <w:rPr>
          <w:rFonts w:ascii="Arial" w:hAnsi="Arial" w:cs="Arial"/>
        </w:rPr>
        <w:t xml:space="preserve">DOE and </w:t>
      </w:r>
      <w:r w:rsidR="002C11A9" w:rsidRPr="00642EA6">
        <w:rPr>
          <w:rFonts w:ascii="Arial" w:hAnsi="Arial" w:cs="Arial"/>
        </w:rPr>
        <w:t xml:space="preserve">John </w:t>
      </w:r>
      <w:r w:rsidR="00E04DE7">
        <w:rPr>
          <w:rFonts w:ascii="Arial" w:hAnsi="Arial" w:cs="Arial"/>
        </w:rPr>
        <w:t>P</w:t>
      </w:r>
      <w:r w:rsidR="002C11A9" w:rsidRPr="00642EA6">
        <w:rPr>
          <w:rFonts w:ascii="Arial" w:hAnsi="Arial" w:cs="Arial"/>
        </w:rPr>
        <w:t xml:space="preserve">odesta who is President Biden's </w:t>
      </w:r>
      <w:r w:rsidR="00B2591F">
        <w:rPr>
          <w:rFonts w:ascii="Arial" w:hAnsi="Arial" w:cs="Arial"/>
        </w:rPr>
        <w:t>E</w:t>
      </w:r>
      <w:r w:rsidR="002C11A9" w:rsidRPr="00642EA6">
        <w:rPr>
          <w:rFonts w:ascii="Arial" w:hAnsi="Arial" w:cs="Arial"/>
        </w:rPr>
        <w:t>nergy Aid</w:t>
      </w:r>
      <w:r w:rsidR="00B2591F">
        <w:rPr>
          <w:rFonts w:ascii="Arial" w:hAnsi="Arial" w:cs="Arial"/>
        </w:rPr>
        <w:t xml:space="preserve">.  He </w:t>
      </w:r>
      <w:r w:rsidR="002C11A9" w:rsidRPr="00642EA6">
        <w:rPr>
          <w:rFonts w:ascii="Arial" w:hAnsi="Arial" w:cs="Arial"/>
        </w:rPr>
        <w:t xml:space="preserve">has told </w:t>
      </w:r>
      <w:r w:rsidR="00B2591F">
        <w:rPr>
          <w:rFonts w:ascii="Arial" w:hAnsi="Arial" w:cs="Arial"/>
        </w:rPr>
        <w:t>them they will</w:t>
      </w:r>
      <w:r w:rsidR="002C11A9" w:rsidRPr="00642EA6">
        <w:rPr>
          <w:rFonts w:ascii="Arial" w:hAnsi="Arial" w:cs="Arial"/>
        </w:rPr>
        <w:t xml:space="preserve"> fix this but it</w:t>
      </w:r>
      <w:r w:rsidR="00B2591F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not fixed yet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 xml:space="preserve">here are other credits that </w:t>
      </w:r>
      <w:r w:rsidR="00B2591F">
        <w:rPr>
          <w:rFonts w:ascii="Arial" w:hAnsi="Arial" w:cs="Arial"/>
        </w:rPr>
        <w:t>they</w:t>
      </w:r>
      <w:r w:rsidR="002C11A9" w:rsidRPr="00642EA6">
        <w:rPr>
          <w:rFonts w:ascii="Arial" w:hAnsi="Arial" w:cs="Arial"/>
        </w:rPr>
        <w:t xml:space="preserve"> can take and that</w:t>
      </w:r>
      <w:r w:rsidR="00B2591F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actually what</w:t>
      </w:r>
      <w:r w:rsidR="00B2591F">
        <w:rPr>
          <w:rFonts w:ascii="Arial" w:hAnsi="Arial" w:cs="Arial"/>
        </w:rPr>
        <w:t xml:space="preserve"> they are</w:t>
      </w:r>
      <w:r w:rsidR="002C11A9" w:rsidRPr="00642EA6">
        <w:rPr>
          <w:rFonts w:ascii="Arial" w:hAnsi="Arial" w:cs="Arial"/>
        </w:rPr>
        <w:t xml:space="preserve"> going to </w:t>
      </w:r>
      <w:r w:rsidR="00B2591F">
        <w:rPr>
          <w:rFonts w:ascii="Arial" w:hAnsi="Arial" w:cs="Arial"/>
        </w:rPr>
        <w:t>m</w:t>
      </w:r>
      <w:r w:rsidR="002C11A9" w:rsidRPr="00642EA6">
        <w:rPr>
          <w:rFonts w:ascii="Arial" w:hAnsi="Arial" w:cs="Arial"/>
        </w:rPr>
        <w:t>arket on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hey</w:t>
      </w:r>
      <w:r w:rsidR="00B2591F">
        <w:rPr>
          <w:rFonts w:ascii="Arial" w:hAnsi="Arial" w:cs="Arial"/>
        </w:rPr>
        <w:t xml:space="preserve"> a</w:t>
      </w:r>
      <w:r w:rsidR="002C11A9" w:rsidRPr="00642EA6">
        <w:rPr>
          <w:rFonts w:ascii="Arial" w:hAnsi="Arial" w:cs="Arial"/>
        </w:rPr>
        <w:t>re called 45Q credits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 regulations are in place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>here are two kinds of credits</w:t>
      </w:r>
      <w:r w:rsidR="00B2591F">
        <w:rPr>
          <w:rFonts w:ascii="Arial" w:hAnsi="Arial" w:cs="Arial"/>
        </w:rPr>
        <w:t>.  O</w:t>
      </w:r>
      <w:r w:rsidR="002C11A9" w:rsidRPr="00642EA6">
        <w:rPr>
          <w:rFonts w:ascii="Arial" w:hAnsi="Arial" w:cs="Arial"/>
        </w:rPr>
        <w:t>ne has been taking a long time</w:t>
      </w:r>
      <w:r w:rsidR="00B2591F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so no one has any concern about that</w:t>
      </w:r>
      <w:r w:rsidR="00B2591F">
        <w:rPr>
          <w:rFonts w:ascii="Arial" w:hAnsi="Arial" w:cs="Arial"/>
        </w:rPr>
        <w:t>.  U</w:t>
      </w:r>
      <w:r w:rsidR="002C11A9" w:rsidRPr="00642EA6">
        <w:rPr>
          <w:rFonts w:ascii="Arial" w:hAnsi="Arial" w:cs="Arial"/>
        </w:rPr>
        <w:t>nfortunately</w:t>
      </w:r>
      <w:r w:rsidR="00B2591F">
        <w:rPr>
          <w:rFonts w:ascii="Arial" w:hAnsi="Arial" w:cs="Arial"/>
        </w:rPr>
        <w:t xml:space="preserve">, </w:t>
      </w:r>
      <w:r w:rsidR="002C11A9" w:rsidRPr="00642EA6">
        <w:rPr>
          <w:rFonts w:ascii="Arial" w:hAnsi="Arial" w:cs="Arial"/>
        </w:rPr>
        <w:t>that</w:t>
      </w:r>
      <w:r w:rsidR="00B2591F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only about a fifth of what the other credits are worth</w:t>
      </w:r>
      <w:r w:rsidR="00B2591F">
        <w:rPr>
          <w:rFonts w:ascii="Arial" w:hAnsi="Arial" w:cs="Arial"/>
        </w:rPr>
        <w:t>.  H</w:t>
      </w:r>
      <w:r w:rsidR="002C11A9" w:rsidRPr="00642EA6">
        <w:rPr>
          <w:rFonts w:ascii="Arial" w:hAnsi="Arial" w:cs="Arial"/>
        </w:rPr>
        <w:t>owever</w:t>
      </w:r>
      <w:r w:rsidR="00B2591F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there</w:t>
      </w:r>
      <w:r w:rsidR="00B2591F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>s a second 45</w:t>
      </w:r>
      <w:r w:rsidR="00B2591F">
        <w:rPr>
          <w:rFonts w:ascii="Arial" w:hAnsi="Arial" w:cs="Arial"/>
        </w:rPr>
        <w:t>Q</w:t>
      </w:r>
      <w:r w:rsidR="002C11A9" w:rsidRPr="00642EA6">
        <w:rPr>
          <w:rFonts w:ascii="Arial" w:hAnsi="Arial" w:cs="Arial"/>
        </w:rPr>
        <w:t xml:space="preserve"> credit that is on the books</w:t>
      </w:r>
      <w:r w:rsidR="00B2591F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it has</w:t>
      </w:r>
      <w:r w:rsidR="00B2591F">
        <w:rPr>
          <w:rFonts w:ascii="Arial" w:hAnsi="Arial" w:cs="Arial"/>
        </w:rPr>
        <w:t xml:space="preserve"> </w:t>
      </w:r>
      <w:r w:rsidR="002C11A9" w:rsidRPr="00642EA6">
        <w:rPr>
          <w:rFonts w:ascii="Arial" w:hAnsi="Arial" w:cs="Arial"/>
        </w:rPr>
        <w:t>n</w:t>
      </w:r>
      <w:r w:rsidR="00B2591F">
        <w:rPr>
          <w:rFonts w:ascii="Arial" w:hAnsi="Arial" w:cs="Arial"/>
        </w:rPr>
        <w:t>o</w:t>
      </w:r>
      <w:r w:rsidR="002C11A9" w:rsidRPr="00642EA6">
        <w:rPr>
          <w:rFonts w:ascii="Arial" w:hAnsi="Arial" w:cs="Arial"/>
        </w:rPr>
        <w:t>t been able to be used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 xml:space="preserve">he process has been flawed and the </w:t>
      </w:r>
      <w:r w:rsidR="00B2591F">
        <w:rPr>
          <w:rFonts w:ascii="Arial" w:hAnsi="Arial" w:cs="Arial"/>
        </w:rPr>
        <w:t>DOE</w:t>
      </w:r>
      <w:r w:rsidR="002C11A9" w:rsidRPr="00642EA6">
        <w:rPr>
          <w:rFonts w:ascii="Arial" w:hAnsi="Arial" w:cs="Arial"/>
        </w:rPr>
        <w:t xml:space="preserve"> is trying to work on improving the that process</w:t>
      </w:r>
      <w:r w:rsidR="00B2591F">
        <w:rPr>
          <w:rFonts w:ascii="Arial" w:hAnsi="Arial" w:cs="Arial"/>
        </w:rPr>
        <w:t>.  T</w:t>
      </w:r>
      <w:r w:rsidR="002C11A9" w:rsidRPr="00642EA6">
        <w:rPr>
          <w:rFonts w:ascii="Arial" w:hAnsi="Arial" w:cs="Arial"/>
        </w:rPr>
        <w:t xml:space="preserve">hat is another possibility for </w:t>
      </w:r>
      <w:r w:rsidR="00B2591F">
        <w:rPr>
          <w:rFonts w:ascii="Arial" w:hAnsi="Arial" w:cs="Arial"/>
        </w:rPr>
        <w:t xml:space="preserve">them.  They </w:t>
      </w:r>
      <w:r w:rsidR="002C11A9" w:rsidRPr="00642EA6">
        <w:rPr>
          <w:rFonts w:ascii="Arial" w:hAnsi="Arial" w:cs="Arial"/>
        </w:rPr>
        <w:t xml:space="preserve">hired </w:t>
      </w:r>
      <w:r w:rsidR="00B2591F">
        <w:rPr>
          <w:rFonts w:ascii="Arial" w:hAnsi="Arial" w:cs="Arial"/>
        </w:rPr>
        <w:t>a professional</w:t>
      </w:r>
      <w:r w:rsidR="002C11A9" w:rsidRPr="00642EA6">
        <w:rPr>
          <w:rFonts w:ascii="Arial" w:hAnsi="Arial" w:cs="Arial"/>
        </w:rPr>
        <w:t xml:space="preserve"> to analyze that </w:t>
      </w:r>
      <w:r w:rsidR="002C11A9" w:rsidRPr="00642EA6">
        <w:rPr>
          <w:rFonts w:ascii="Arial" w:hAnsi="Arial" w:cs="Arial"/>
        </w:rPr>
        <w:lastRenderedPageBreak/>
        <w:t>for</w:t>
      </w:r>
      <w:r w:rsidR="00B2591F">
        <w:rPr>
          <w:rFonts w:ascii="Arial" w:hAnsi="Arial" w:cs="Arial"/>
        </w:rPr>
        <w:t xml:space="preserve"> them.  They </w:t>
      </w:r>
      <w:r w:rsidR="002C11A9" w:rsidRPr="00642EA6">
        <w:rPr>
          <w:rFonts w:ascii="Arial" w:hAnsi="Arial" w:cs="Arial"/>
        </w:rPr>
        <w:t>analyzed it but wanted someone who</w:t>
      </w:r>
      <w:r w:rsidR="00B2591F">
        <w:rPr>
          <w:rFonts w:ascii="Arial" w:hAnsi="Arial" w:cs="Arial"/>
        </w:rPr>
        <w:t xml:space="preserve"> i</w:t>
      </w:r>
      <w:r w:rsidR="002C11A9" w:rsidRPr="00642EA6">
        <w:rPr>
          <w:rFonts w:ascii="Arial" w:hAnsi="Arial" w:cs="Arial"/>
        </w:rPr>
        <w:t xml:space="preserve">s more </w:t>
      </w:r>
      <w:r w:rsidR="00B2591F">
        <w:rPr>
          <w:rFonts w:ascii="Arial" w:hAnsi="Arial" w:cs="Arial"/>
        </w:rPr>
        <w:t>of</w:t>
      </w:r>
      <w:r w:rsidR="002C11A9" w:rsidRPr="00642EA6">
        <w:rPr>
          <w:rFonts w:ascii="Arial" w:hAnsi="Arial" w:cs="Arial"/>
        </w:rPr>
        <w:t xml:space="preserve"> a professional in that area to analyze it for</w:t>
      </w:r>
      <w:r w:rsidR="00B2591F">
        <w:rPr>
          <w:rFonts w:ascii="Arial" w:hAnsi="Arial" w:cs="Arial"/>
        </w:rPr>
        <w:t xml:space="preserve"> them.  Mr. Cradure said the weakest links seems like the Federal government.  Ms. Miller said they </w:t>
      </w:r>
      <w:r w:rsidR="002C11A9" w:rsidRPr="00642EA6">
        <w:rPr>
          <w:rFonts w:ascii="Arial" w:hAnsi="Arial" w:cs="Arial"/>
        </w:rPr>
        <w:t xml:space="preserve">did move away from the </w:t>
      </w:r>
      <w:r w:rsidR="00250686">
        <w:rPr>
          <w:rFonts w:ascii="Arial" w:hAnsi="Arial" w:cs="Arial"/>
        </w:rPr>
        <w:t>DOE</w:t>
      </w:r>
      <w:r w:rsidR="002C11A9" w:rsidRPr="00642EA6">
        <w:rPr>
          <w:rFonts w:ascii="Arial" w:hAnsi="Arial" w:cs="Arial"/>
        </w:rPr>
        <w:t xml:space="preserve"> financing even though it was very advantageous</w:t>
      </w:r>
      <w:r w:rsidR="00B2591F">
        <w:rPr>
          <w:rFonts w:ascii="Arial" w:hAnsi="Arial" w:cs="Arial"/>
        </w:rPr>
        <w:t>,</w:t>
      </w:r>
      <w:r w:rsidR="002C11A9" w:rsidRPr="00642EA6">
        <w:rPr>
          <w:rFonts w:ascii="Arial" w:hAnsi="Arial" w:cs="Arial"/>
        </w:rPr>
        <w:t xml:space="preserve"> but for reasons of their process was just not fitting up with</w:t>
      </w:r>
      <w:r w:rsidR="00B2591F">
        <w:rPr>
          <w:rFonts w:ascii="Arial" w:hAnsi="Arial" w:cs="Arial"/>
        </w:rPr>
        <w:t xml:space="preserve"> their</w:t>
      </w:r>
      <w:r w:rsidR="002C11A9" w:rsidRPr="00642EA6">
        <w:rPr>
          <w:rFonts w:ascii="Arial" w:hAnsi="Arial" w:cs="Arial"/>
        </w:rPr>
        <w:t xml:space="preserve"> process</w:t>
      </w:r>
      <w:r w:rsidR="00B2591F">
        <w:rPr>
          <w:rFonts w:ascii="Arial" w:hAnsi="Arial" w:cs="Arial"/>
        </w:rPr>
        <w:t>.</w:t>
      </w:r>
    </w:p>
    <w:p w:rsidR="00F30E27" w:rsidRDefault="00F30E27" w:rsidP="00C72AD5">
      <w:pPr>
        <w:jc w:val="both"/>
        <w:rPr>
          <w:rFonts w:ascii="Arial" w:hAnsi="Arial" w:cs="Arial"/>
        </w:rPr>
      </w:pPr>
    </w:p>
    <w:p w:rsidR="00C72AD5" w:rsidRDefault="00C72AD5" w:rsidP="00C72AD5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Lake Charles Methanol Update Briefing</w:t>
      </w:r>
      <w:r w:rsidRPr="00647C92">
        <w:rPr>
          <w:rFonts w:ascii="Arial" w:hAnsi="Arial" w:cs="Arial"/>
        </w:rPr>
        <w:t xml:space="preserve"> Note was rendered to the Board and is on file in the Executive Offices.</w:t>
      </w:r>
    </w:p>
    <w:p w:rsidR="00183E44" w:rsidRDefault="00183E44" w:rsidP="00F94E1C">
      <w:pPr>
        <w:jc w:val="both"/>
        <w:rPr>
          <w:rFonts w:ascii="Arial" w:hAnsi="Arial" w:cs="Arial"/>
        </w:rPr>
      </w:pP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28" w:name="_Hlk165900476"/>
      <w:bookmarkStart w:id="29" w:name="_Hlk108505707"/>
      <w:bookmarkStart w:id="30" w:name="_Hlk134619994"/>
      <w:bookmarkStart w:id="31" w:name="_Hlk141792660"/>
      <w:bookmarkStart w:id="32" w:name="_Hlk118702946"/>
      <w:bookmarkEnd w:id="26"/>
      <w:bookmarkEnd w:id="27"/>
      <w:r>
        <w:rPr>
          <w:rFonts w:ascii="Arial" w:hAnsi="Arial" w:cs="Arial"/>
        </w:rPr>
        <w:tab/>
      </w:r>
      <w:bookmarkStart w:id="33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1B6EA4">
        <w:rPr>
          <w:rFonts w:ascii="Arial" w:hAnsi="Arial" w:cs="Arial"/>
        </w:rPr>
        <w:t>5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C72AD5">
        <w:rPr>
          <w:rFonts w:ascii="Arial" w:hAnsi="Arial" w:cs="Arial"/>
        </w:rPr>
        <w:t>Forecast II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3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34" w:name="_Hlk165900704"/>
      <w:bookmarkEnd w:id="28"/>
      <w:r w:rsidRPr="00647C92">
        <w:rPr>
          <w:rFonts w:ascii="Arial" w:hAnsi="Arial" w:cs="Arial"/>
        </w:rPr>
        <w:t>The</w:t>
      </w:r>
      <w:r w:rsidR="00CD3219">
        <w:rPr>
          <w:rFonts w:ascii="Arial" w:hAnsi="Arial" w:cs="Arial"/>
        </w:rPr>
        <w:t xml:space="preserve"> </w:t>
      </w:r>
      <w:r w:rsidR="00C72AD5">
        <w:rPr>
          <w:rFonts w:ascii="Arial" w:hAnsi="Arial" w:cs="Arial"/>
        </w:rPr>
        <w:t>Forecast II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35" w:name="_Hlk87275306"/>
      <w:bookmarkStart w:id="36" w:name="_Hlk152598106"/>
      <w:bookmarkStart w:id="37" w:name="_Hlk102653352"/>
      <w:bookmarkStart w:id="38" w:name="_Hlk94864776"/>
      <w:bookmarkEnd w:id="29"/>
      <w:bookmarkEnd w:id="30"/>
      <w:bookmarkEnd w:id="31"/>
    </w:p>
    <w:bookmarkEnd w:id="34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2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1B6EA4">
        <w:rPr>
          <w:rFonts w:ascii="Arial" w:hAnsi="Arial" w:cs="Arial"/>
        </w:rPr>
        <w:t>6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5"/>
    <w:p w:rsidR="00C72AD5" w:rsidRDefault="00C72AD5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2902C8" w:rsidRDefault="005A37FD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they </w:t>
      </w:r>
      <w:r w:rsidR="001F1C79" w:rsidRPr="00642EA6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>300,000</w:t>
      </w:r>
      <w:r>
        <w:rPr>
          <w:rFonts w:ascii="Arial" w:hAnsi="Arial" w:cs="Arial"/>
        </w:rPr>
        <w:t>.  T</w:t>
      </w:r>
      <w:r w:rsidR="001F1C79" w:rsidRPr="00642EA6">
        <w:rPr>
          <w:rFonts w:ascii="Arial" w:hAnsi="Arial" w:cs="Arial"/>
        </w:rPr>
        <w:t xml:space="preserve">here is </w:t>
      </w:r>
      <w:r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 xml:space="preserve">7.2 million in finance completion at </w:t>
      </w:r>
      <w:r w:rsidR="009F1713">
        <w:rPr>
          <w:rFonts w:ascii="Arial" w:hAnsi="Arial" w:cs="Arial"/>
        </w:rPr>
        <w:t>GOH</w:t>
      </w:r>
      <w:r w:rsidR="002902C8">
        <w:rPr>
          <w:rFonts w:ascii="Arial" w:hAnsi="Arial" w:cs="Arial"/>
        </w:rPr>
        <w:t>S</w:t>
      </w:r>
      <w:r w:rsidR="009F1713">
        <w:rPr>
          <w:rFonts w:ascii="Arial" w:hAnsi="Arial" w:cs="Arial"/>
        </w:rPr>
        <w:t>EP</w:t>
      </w:r>
      <w:r w:rsidR="001F1C79" w:rsidRPr="00642EA6">
        <w:rPr>
          <w:rFonts w:ascii="Arial" w:hAnsi="Arial" w:cs="Arial"/>
        </w:rPr>
        <w:t xml:space="preserve"> and </w:t>
      </w:r>
      <w:r w:rsidR="002902C8">
        <w:rPr>
          <w:rFonts w:ascii="Arial" w:hAnsi="Arial" w:cs="Arial"/>
        </w:rPr>
        <w:t>they have</w:t>
      </w:r>
      <w:r w:rsidR="001F1C79" w:rsidRPr="00642EA6">
        <w:rPr>
          <w:rFonts w:ascii="Arial" w:hAnsi="Arial" w:cs="Arial"/>
        </w:rPr>
        <w:t xml:space="preserve"> also submitted another </w:t>
      </w:r>
      <w:r w:rsidR="002902C8"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>6.4 million</w:t>
      </w:r>
      <w:r w:rsidR="002902C8"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which is being reviewed right now</w:t>
      </w:r>
      <w:r w:rsidR="002902C8">
        <w:rPr>
          <w:rFonts w:ascii="Arial" w:hAnsi="Arial" w:cs="Arial"/>
        </w:rPr>
        <w:t>.  I</w:t>
      </w:r>
      <w:r w:rsidR="001F1C79" w:rsidRPr="00642EA6">
        <w:rPr>
          <w:rFonts w:ascii="Arial" w:hAnsi="Arial" w:cs="Arial"/>
        </w:rPr>
        <w:t>n the near future</w:t>
      </w:r>
      <w:r w:rsidR="002902C8"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about </w:t>
      </w:r>
      <w:r w:rsidR="002902C8"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>13.6 million on the line and then going into monthly</w:t>
      </w:r>
      <w:r w:rsidR="002902C8">
        <w:rPr>
          <w:rFonts w:ascii="Arial" w:hAnsi="Arial" w:cs="Arial"/>
        </w:rPr>
        <w:t>.</w:t>
      </w:r>
    </w:p>
    <w:p w:rsidR="002902C8" w:rsidRDefault="002902C8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1F1C79" w:rsidRDefault="002902C8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F1C79" w:rsidRPr="00642EA6">
        <w:rPr>
          <w:rFonts w:ascii="Arial" w:hAnsi="Arial" w:cs="Arial"/>
        </w:rPr>
        <w:t>ontinuing on with the good incoming cash news</w:t>
      </w:r>
      <w:r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Berth</w:t>
      </w:r>
      <w:r w:rsidR="001F1C79" w:rsidRPr="00642EA6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5 and</w:t>
      </w:r>
      <w:r>
        <w:rPr>
          <w:rFonts w:ascii="Arial" w:hAnsi="Arial" w:cs="Arial"/>
        </w:rPr>
        <w:t xml:space="preserve"> </w:t>
      </w:r>
      <w:r w:rsidR="001F1C79" w:rsidRPr="00642EA6">
        <w:rPr>
          <w:rFonts w:ascii="Arial" w:hAnsi="Arial" w:cs="Arial"/>
        </w:rPr>
        <w:t xml:space="preserve">6 project has Capital </w:t>
      </w:r>
      <w:r>
        <w:rPr>
          <w:rFonts w:ascii="Arial" w:hAnsi="Arial" w:cs="Arial"/>
        </w:rPr>
        <w:t>O</w:t>
      </w:r>
      <w:r w:rsidR="001F1C79" w:rsidRPr="00642EA6">
        <w:rPr>
          <w:rFonts w:ascii="Arial" w:hAnsi="Arial" w:cs="Arial"/>
        </w:rPr>
        <w:t>utlay funds tied to it</w:t>
      </w:r>
      <w:r>
        <w:rPr>
          <w:rFonts w:ascii="Arial" w:hAnsi="Arial" w:cs="Arial"/>
        </w:rPr>
        <w:t>.  T</w:t>
      </w:r>
      <w:r w:rsidR="001F1C79" w:rsidRPr="00642EA6">
        <w:rPr>
          <w:rFonts w:ascii="Arial" w:hAnsi="Arial" w:cs="Arial"/>
        </w:rPr>
        <w:t xml:space="preserve">hose funds are actually paid out as a percentage of </w:t>
      </w:r>
      <w:r>
        <w:rPr>
          <w:rFonts w:ascii="Arial" w:hAnsi="Arial" w:cs="Arial"/>
        </w:rPr>
        <w:t>the Port’s</w:t>
      </w:r>
      <w:r w:rsidR="001F1C79" w:rsidRPr="00642EA6">
        <w:rPr>
          <w:rFonts w:ascii="Arial" w:hAnsi="Arial" w:cs="Arial"/>
        </w:rPr>
        <w:t xml:space="preserve"> submissions so </w:t>
      </w:r>
      <w:r>
        <w:rPr>
          <w:rFonts w:ascii="Arial" w:hAnsi="Arial" w:cs="Arial"/>
        </w:rPr>
        <w:t xml:space="preserve">staff can </w:t>
      </w:r>
      <w:r w:rsidR="001F1C79" w:rsidRPr="00642EA6">
        <w:rPr>
          <w:rFonts w:ascii="Arial" w:hAnsi="Arial" w:cs="Arial"/>
        </w:rPr>
        <w:t>spend the money submit and then we only get a portion a percent of what we submit that that rate was actually only at 18.6% so very small portion of those percentages</w:t>
      </w:r>
      <w:r>
        <w:rPr>
          <w:rFonts w:ascii="Arial" w:hAnsi="Arial" w:cs="Arial"/>
        </w:rPr>
        <w:t>.  A</w:t>
      </w:r>
      <w:r w:rsidR="001F1C79" w:rsidRPr="00642EA6">
        <w:rPr>
          <w:rFonts w:ascii="Arial" w:hAnsi="Arial" w:cs="Arial"/>
        </w:rPr>
        <w:t>fter some discussions</w:t>
      </w:r>
      <w:r>
        <w:rPr>
          <w:rFonts w:ascii="Arial" w:hAnsi="Arial" w:cs="Arial"/>
        </w:rPr>
        <w:t>. they</w:t>
      </w:r>
      <w:r w:rsidR="001F1C79" w:rsidRPr="00642EA6">
        <w:rPr>
          <w:rFonts w:ascii="Arial" w:hAnsi="Arial" w:cs="Arial"/>
        </w:rPr>
        <w:t xml:space="preserve"> were able to get that increase to 40% and that not only implies to </w:t>
      </w:r>
      <w:r>
        <w:rPr>
          <w:rFonts w:ascii="Arial" w:hAnsi="Arial" w:cs="Arial"/>
        </w:rPr>
        <w:t>f</w:t>
      </w:r>
      <w:r w:rsidR="001F1C79" w:rsidRPr="00642EA6">
        <w:rPr>
          <w:rFonts w:ascii="Arial" w:hAnsi="Arial" w:cs="Arial"/>
        </w:rPr>
        <w:t>uture submissions</w:t>
      </w:r>
      <w:r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th</w:t>
      </w:r>
      <w:r w:rsidR="001F1C79" w:rsidRPr="00642EA6">
        <w:rPr>
          <w:rFonts w:ascii="Arial" w:hAnsi="Arial" w:cs="Arial"/>
        </w:rPr>
        <w:t>ey</w:t>
      </w:r>
      <w:r>
        <w:rPr>
          <w:rFonts w:ascii="Arial" w:hAnsi="Arial" w:cs="Arial"/>
        </w:rPr>
        <w:t xml:space="preserve"> ar</w:t>
      </w:r>
      <w:r w:rsidR="001F1C79" w:rsidRPr="00642EA6">
        <w:rPr>
          <w:rFonts w:ascii="Arial" w:hAnsi="Arial" w:cs="Arial"/>
        </w:rPr>
        <w:t>e going to pay out the other portion of the previous ones submitted</w:t>
      </w:r>
      <w:r>
        <w:rPr>
          <w:rFonts w:ascii="Arial" w:hAnsi="Arial" w:cs="Arial"/>
        </w:rPr>
        <w:t>.  A</w:t>
      </w:r>
      <w:r w:rsidR="001F1C79" w:rsidRPr="00642EA6">
        <w:rPr>
          <w:rFonts w:ascii="Arial" w:hAnsi="Arial" w:cs="Arial"/>
        </w:rPr>
        <w:t>pplying that new percentage in over the next few weeks</w:t>
      </w:r>
      <w:r>
        <w:rPr>
          <w:rFonts w:ascii="Arial" w:hAnsi="Arial" w:cs="Arial"/>
        </w:rPr>
        <w:t>, the Port</w:t>
      </w:r>
      <w:r w:rsidR="001F1C79" w:rsidRPr="00642EA6">
        <w:rPr>
          <w:rFonts w:ascii="Arial" w:hAnsi="Arial" w:cs="Arial"/>
        </w:rPr>
        <w:t xml:space="preserve"> should receive about</w:t>
      </w:r>
      <w:r>
        <w:rPr>
          <w:rFonts w:ascii="Arial" w:hAnsi="Arial" w:cs="Arial"/>
        </w:rPr>
        <w:t xml:space="preserve"> </w:t>
      </w:r>
      <w:r w:rsidR="001F1C79" w:rsidRPr="00642EA6">
        <w:rPr>
          <w:rFonts w:ascii="Arial" w:hAnsi="Arial" w:cs="Arial"/>
        </w:rPr>
        <w:t xml:space="preserve">another </w:t>
      </w:r>
      <w:r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 xml:space="preserve"> 9.3 million on top of the </w:t>
      </w:r>
      <w:r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 xml:space="preserve">13 million that </w:t>
      </w:r>
      <w:r>
        <w:rPr>
          <w:rFonts w:ascii="Arial" w:hAnsi="Arial" w:cs="Arial"/>
        </w:rPr>
        <w:t>was</w:t>
      </w:r>
      <w:r w:rsidR="001F1C79" w:rsidRPr="00642EA6">
        <w:rPr>
          <w:rFonts w:ascii="Arial" w:hAnsi="Arial" w:cs="Arial"/>
        </w:rPr>
        <w:t xml:space="preserve"> submitted for </w:t>
      </w:r>
      <w:r>
        <w:rPr>
          <w:rFonts w:ascii="Arial" w:hAnsi="Arial" w:cs="Arial"/>
        </w:rPr>
        <w:t>GOHSEP.  Staff is</w:t>
      </w:r>
      <w:r w:rsidR="001F1C79" w:rsidRPr="00642EA6">
        <w:rPr>
          <w:rFonts w:ascii="Arial" w:hAnsi="Arial" w:cs="Arial"/>
        </w:rPr>
        <w:t xml:space="preserve"> looking at </w:t>
      </w:r>
      <w:r>
        <w:rPr>
          <w:rFonts w:ascii="Arial" w:hAnsi="Arial" w:cs="Arial"/>
        </w:rPr>
        <w:t>$</w:t>
      </w:r>
      <w:r w:rsidR="001F1C79" w:rsidRPr="00642EA6">
        <w:rPr>
          <w:rFonts w:ascii="Arial" w:hAnsi="Arial" w:cs="Arial"/>
        </w:rPr>
        <w:t>23 million yeah so cash flow cash flow ought to improve</w:t>
      </w:r>
      <w:r>
        <w:rPr>
          <w:rFonts w:ascii="Arial" w:hAnsi="Arial" w:cs="Arial"/>
        </w:rPr>
        <w:t>.</w:t>
      </w:r>
    </w:p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C72AD5" w:rsidRDefault="00C72AD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6"/>
    <w:bookmarkEnd w:id="37"/>
    <w:bookmarkEnd w:id="38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EA4">
        <w:rPr>
          <w:rFonts w:ascii="Arial" w:hAnsi="Arial" w:cs="Arial"/>
        </w:rPr>
        <w:t>7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39" w:name="_Hlk80865330"/>
      <w:bookmarkStart w:id="40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p w:rsidR="00B2591F" w:rsidRDefault="00B2591F" w:rsidP="008A1B52">
      <w:pPr>
        <w:pStyle w:val="Header"/>
        <w:jc w:val="both"/>
        <w:rPr>
          <w:rFonts w:ascii="Arial" w:hAnsi="Arial" w:cs="Arial"/>
        </w:rPr>
      </w:pPr>
    </w:p>
    <w:p w:rsidR="00B2591F" w:rsidRDefault="00B2591F" w:rsidP="008A1B52">
      <w:pPr>
        <w:pStyle w:val="Header"/>
        <w:jc w:val="both"/>
        <w:rPr>
          <w:rFonts w:ascii="Arial" w:hAnsi="Arial" w:cs="Arial"/>
        </w:rPr>
      </w:pPr>
    </w:p>
    <w:p w:rsidR="00B2591F" w:rsidRDefault="00B2591F" w:rsidP="008A1B52">
      <w:pPr>
        <w:pStyle w:val="Header"/>
        <w:jc w:val="both"/>
        <w:rPr>
          <w:rFonts w:ascii="Arial" w:hAnsi="Arial" w:cs="Arial"/>
        </w:rPr>
      </w:pPr>
    </w:p>
    <w:p w:rsidR="00B2591F" w:rsidRDefault="00B2591F" w:rsidP="008A1B52">
      <w:pPr>
        <w:pStyle w:val="Header"/>
        <w:jc w:val="both"/>
        <w:rPr>
          <w:rFonts w:ascii="Arial" w:hAnsi="Arial" w:cs="Arial"/>
        </w:rPr>
      </w:pPr>
    </w:p>
    <w:bookmarkEnd w:id="39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1B6EA4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0"/>
    <w:p w:rsidR="007B61AE" w:rsidRDefault="007B61AE" w:rsidP="00F174BA">
      <w:pPr>
        <w:pStyle w:val="Header"/>
        <w:jc w:val="both"/>
        <w:rPr>
          <w:rFonts w:ascii="Arial" w:hAnsi="Arial" w:cs="Arial"/>
        </w:rPr>
      </w:pPr>
    </w:p>
    <w:p w:rsidR="002902C8" w:rsidRDefault="002902C8" w:rsidP="001F1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stated they </w:t>
      </w:r>
      <w:r w:rsidR="001F1C79" w:rsidRPr="00642EA6">
        <w:rPr>
          <w:rFonts w:ascii="Arial" w:hAnsi="Arial" w:cs="Arial"/>
        </w:rPr>
        <w:t>have two issues continue</w:t>
      </w:r>
      <w:r>
        <w:rPr>
          <w:rFonts w:ascii="Arial" w:hAnsi="Arial" w:cs="Arial"/>
        </w:rPr>
        <w:t xml:space="preserve"> for</w:t>
      </w:r>
      <w:r w:rsidR="001F1C79" w:rsidRPr="00642EA6">
        <w:rPr>
          <w:rFonts w:ascii="Arial" w:hAnsi="Arial" w:cs="Arial"/>
        </w:rPr>
        <w:t xml:space="preserve"> the begging for bucks</w:t>
      </w:r>
      <w:r>
        <w:rPr>
          <w:rFonts w:ascii="Arial" w:hAnsi="Arial" w:cs="Arial"/>
        </w:rPr>
        <w:t>.  They are</w:t>
      </w:r>
      <w:r w:rsidR="001F1C79" w:rsidRPr="00642EA6">
        <w:rPr>
          <w:rFonts w:ascii="Arial" w:hAnsi="Arial" w:cs="Arial"/>
        </w:rPr>
        <w:t xml:space="preserve"> trying to get a meeting with General </w:t>
      </w:r>
      <w:r>
        <w:rPr>
          <w:rFonts w:ascii="Arial" w:hAnsi="Arial" w:cs="Arial"/>
        </w:rPr>
        <w:t>P</w:t>
      </w:r>
      <w:r w:rsidR="001F1C79" w:rsidRPr="00642EA6">
        <w:rPr>
          <w:rFonts w:ascii="Arial" w:hAnsi="Arial" w:cs="Arial"/>
        </w:rPr>
        <w:t>eoples</w:t>
      </w:r>
      <w:r>
        <w:rPr>
          <w:rFonts w:ascii="Arial" w:hAnsi="Arial" w:cs="Arial"/>
        </w:rPr>
        <w:t>.  B</w:t>
      </w:r>
      <w:r w:rsidR="001F1C79" w:rsidRPr="00642EA6">
        <w:rPr>
          <w:rFonts w:ascii="Arial" w:hAnsi="Arial" w:cs="Arial"/>
        </w:rPr>
        <w:t>ased on her schedule</w:t>
      </w:r>
      <w:r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it looks like it</w:t>
      </w:r>
      <w:r>
        <w:rPr>
          <w:rFonts w:ascii="Arial" w:hAnsi="Arial" w:cs="Arial"/>
        </w:rPr>
        <w:t xml:space="preserve"> wi</w:t>
      </w:r>
      <w:r w:rsidR="001F1C79" w:rsidRPr="00642EA6">
        <w:rPr>
          <w:rFonts w:ascii="Arial" w:hAnsi="Arial" w:cs="Arial"/>
        </w:rPr>
        <w:t>ll be early September</w:t>
      </w:r>
      <w:r>
        <w:rPr>
          <w:rFonts w:ascii="Arial" w:hAnsi="Arial" w:cs="Arial"/>
        </w:rPr>
        <w:t>.</w:t>
      </w:r>
    </w:p>
    <w:p w:rsidR="002902C8" w:rsidRDefault="002902C8" w:rsidP="001F1C79">
      <w:pPr>
        <w:jc w:val="both"/>
        <w:rPr>
          <w:rFonts w:ascii="Arial" w:hAnsi="Arial" w:cs="Arial"/>
        </w:rPr>
      </w:pPr>
    </w:p>
    <w:p w:rsidR="001F1C79" w:rsidRPr="00642EA6" w:rsidRDefault="002902C8" w:rsidP="001F1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1F1C79" w:rsidRPr="00642EA6">
        <w:rPr>
          <w:rFonts w:ascii="Arial" w:hAnsi="Arial" w:cs="Arial"/>
        </w:rPr>
        <w:t xml:space="preserve"> second item is at the </w:t>
      </w:r>
      <w:r>
        <w:rPr>
          <w:rFonts w:ascii="Arial" w:hAnsi="Arial" w:cs="Arial"/>
        </w:rPr>
        <w:t>CORPS.  Staff</w:t>
      </w:r>
      <w:r w:rsidR="001F1C79" w:rsidRPr="00642EA6">
        <w:rPr>
          <w:rFonts w:ascii="Arial" w:hAnsi="Arial" w:cs="Arial"/>
        </w:rPr>
        <w:t xml:space="preserve"> found out from the </w:t>
      </w:r>
      <w:r>
        <w:rPr>
          <w:rFonts w:ascii="Arial" w:hAnsi="Arial" w:cs="Arial"/>
        </w:rPr>
        <w:t>CORPS</w:t>
      </w:r>
      <w:r w:rsidR="001F1C79" w:rsidRPr="00642EA6">
        <w:rPr>
          <w:rFonts w:ascii="Arial" w:hAnsi="Arial" w:cs="Arial"/>
        </w:rPr>
        <w:t xml:space="preserve"> a couple of weeks ago they</w:t>
      </w:r>
      <w:r>
        <w:rPr>
          <w:rFonts w:ascii="Arial" w:hAnsi="Arial" w:cs="Arial"/>
        </w:rPr>
        <w:t xml:space="preserve"> a</w:t>
      </w:r>
      <w:r w:rsidR="001F1C79" w:rsidRPr="00642EA6">
        <w:rPr>
          <w:rFonts w:ascii="Arial" w:hAnsi="Arial" w:cs="Arial"/>
        </w:rPr>
        <w:t xml:space="preserve">re going to send the </w:t>
      </w:r>
      <w:r w:rsidR="00957004">
        <w:rPr>
          <w:rFonts w:ascii="Arial" w:hAnsi="Arial" w:cs="Arial"/>
        </w:rPr>
        <w:t>d</w:t>
      </w:r>
      <w:r w:rsidR="001F1C79" w:rsidRPr="00642EA6">
        <w:rPr>
          <w:rFonts w:ascii="Arial" w:hAnsi="Arial" w:cs="Arial"/>
        </w:rPr>
        <w:t xml:space="preserve">redge </w:t>
      </w:r>
      <w:r>
        <w:rPr>
          <w:rFonts w:ascii="Arial" w:hAnsi="Arial" w:cs="Arial"/>
        </w:rPr>
        <w:t>W</w:t>
      </w:r>
      <w:r w:rsidR="001F1C79" w:rsidRPr="00642EA6">
        <w:rPr>
          <w:rFonts w:ascii="Arial" w:hAnsi="Arial" w:cs="Arial"/>
        </w:rPr>
        <w:t xml:space="preserve">heeler down </w:t>
      </w:r>
      <w:r w:rsidR="00957004">
        <w:rPr>
          <w:rFonts w:ascii="Arial" w:hAnsi="Arial" w:cs="Arial"/>
        </w:rPr>
        <w:t>h</w:t>
      </w:r>
      <w:r w:rsidR="001F1C79" w:rsidRPr="00642EA6">
        <w:rPr>
          <w:rFonts w:ascii="Arial" w:hAnsi="Arial" w:cs="Arial"/>
        </w:rPr>
        <w:t xml:space="preserve">ere to the </w:t>
      </w:r>
      <w:r w:rsidR="00957004">
        <w:rPr>
          <w:rFonts w:ascii="Arial" w:hAnsi="Arial" w:cs="Arial"/>
        </w:rPr>
        <w:t>Calcasieu</w:t>
      </w:r>
      <w:r w:rsidR="001F1C79" w:rsidRPr="00642EA6">
        <w:rPr>
          <w:rFonts w:ascii="Arial" w:hAnsi="Arial" w:cs="Arial"/>
        </w:rPr>
        <w:t xml:space="preserve"> Ship Channel to dredge</w:t>
      </w:r>
      <w:r>
        <w:rPr>
          <w:rFonts w:ascii="Arial" w:hAnsi="Arial" w:cs="Arial"/>
        </w:rPr>
        <w:t xml:space="preserve"> at</w:t>
      </w:r>
      <w:r w:rsidR="001F1C79" w:rsidRPr="00642EA6">
        <w:rPr>
          <w:rFonts w:ascii="Arial" w:hAnsi="Arial" w:cs="Arial"/>
        </w:rPr>
        <w:t xml:space="preserve"> the end of August </w:t>
      </w:r>
      <w:r>
        <w:rPr>
          <w:rFonts w:ascii="Arial" w:hAnsi="Arial" w:cs="Arial"/>
        </w:rPr>
        <w:t xml:space="preserve">or </w:t>
      </w:r>
      <w:r w:rsidR="001F1C79" w:rsidRPr="00642EA6">
        <w:rPr>
          <w:rFonts w:ascii="Arial" w:hAnsi="Arial" w:cs="Arial"/>
        </w:rPr>
        <w:t>beginning of September</w:t>
      </w:r>
      <w:r>
        <w:rPr>
          <w:rFonts w:ascii="Arial" w:hAnsi="Arial" w:cs="Arial"/>
        </w:rPr>
        <w:t>.  It is</w:t>
      </w:r>
      <w:r w:rsidR="001F1C79" w:rsidRPr="00642EA6">
        <w:rPr>
          <w:rFonts w:ascii="Arial" w:hAnsi="Arial" w:cs="Arial"/>
        </w:rPr>
        <w:t xml:space="preserve"> going to have a total of about four weeks of her work</w:t>
      </w:r>
      <w:r>
        <w:rPr>
          <w:rFonts w:ascii="Arial" w:hAnsi="Arial" w:cs="Arial"/>
        </w:rPr>
        <w:t>.  S</w:t>
      </w:r>
      <w:r w:rsidR="001F1C79" w:rsidRPr="00642EA6">
        <w:rPr>
          <w:rFonts w:ascii="Arial" w:hAnsi="Arial" w:cs="Arial"/>
        </w:rPr>
        <w:t>he does an excellent job on the outer bar</w:t>
      </w:r>
      <w:r>
        <w:rPr>
          <w:rFonts w:ascii="Arial" w:hAnsi="Arial" w:cs="Arial"/>
        </w:rPr>
        <w:t>.  T</w:t>
      </w:r>
      <w:r w:rsidR="001F1C79" w:rsidRPr="00642EA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Lake Charles</w:t>
      </w:r>
      <w:r w:rsidR="001F1C79" w:rsidRPr="00642EA6">
        <w:rPr>
          <w:rFonts w:ascii="Arial" w:hAnsi="Arial" w:cs="Arial"/>
        </w:rPr>
        <w:t xml:space="preserve"> Pilots are looking forward to it</w:t>
      </w:r>
      <w:r>
        <w:rPr>
          <w:rFonts w:ascii="Arial" w:hAnsi="Arial" w:cs="Arial"/>
        </w:rPr>
        <w:t>.  T</w:t>
      </w:r>
      <w:r w:rsidR="001F1C79" w:rsidRPr="00642EA6">
        <w:rPr>
          <w:rFonts w:ascii="Arial" w:hAnsi="Arial" w:cs="Arial"/>
        </w:rPr>
        <w:t xml:space="preserve">hat is going to be an advantage for </w:t>
      </w:r>
      <w:r>
        <w:rPr>
          <w:rFonts w:ascii="Arial" w:hAnsi="Arial" w:cs="Arial"/>
        </w:rPr>
        <w:t>the Port</w:t>
      </w:r>
      <w:r w:rsidR="001F1C79" w:rsidRPr="00642EA6">
        <w:rPr>
          <w:rFonts w:ascii="Arial" w:hAnsi="Arial" w:cs="Arial"/>
        </w:rPr>
        <w:t xml:space="preserve"> going into winter and keeping the out</w:t>
      </w:r>
      <w:r>
        <w:rPr>
          <w:rFonts w:ascii="Arial" w:hAnsi="Arial" w:cs="Arial"/>
        </w:rPr>
        <w:t>e</w:t>
      </w:r>
      <w:r w:rsidR="001F1C79" w:rsidRPr="00642EA6">
        <w:rPr>
          <w:rFonts w:ascii="Arial" w:hAnsi="Arial" w:cs="Arial"/>
        </w:rPr>
        <w:t>r open</w:t>
      </w:r>
      <w:r>
        <w:rPr>
          <w:rFonts w:ascii="Arial" w:hAnsi="Arial" w:cs="Arial"/>
        </w:rPr>
        <w:t xml:space="preserve">.  Mr. </w:t>
      </w:r>
      <w:r w:rsidR="00D6586F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asked</w:t>
      </w:r>
      <w:r w:rsidR="001F1C79" w:rsidRPr="00642EA6">
        <w:rPr>
          <w:rFonts w:ascii="Arial" w:hAnsi="Arial" w:cs="Arial"/>
        </w:rPr>
        <w:t xml:space="preserve"> </w:t>
      </w:r>
      <w:r w:rsidR="00D6586F">
        <w:rPr>
          <w:rFonts w:ascii="Arial" w:hAnsi="Arial" w:cs="Arial"/>
        </w:rPr>
        <w:t xml:space="preserve">that </w:t>
      </w:r>
      <w:r w:rsidR="001F1C79" w:rsidRPr="00642EA6">
        <w:rPr>
          <w:rFonts w:ascii="Arial" w:hAnsi="Arial" w:cs="Arial"/>
        </w:rPr>
        <w:t xml:space="preserve">when the </w:t>
      </w:r>
      <w:r>
        <w:rPr>
          <w:rFonts w:ascii="Arial" w:hAnsi="Arial" w:cs="Arial"/>
        </w:rPr>
        <w:t>CORPS</w:t>
      </w:r>
      <w:r w:rsidR="001F1C79" w:rsidRPr="00642EA6">
        <w:rPr>
          <w:rFonts w:ascii="Arial" w:hAnsi="Arial" w:cs="Arial"/>
        </w:rPr>
        <w:t xml:space="preserve"> comes with their own dredge</w:t>
      </w:r>
      <w:r>
        <w:rPr>
          <w:rFonts w:ascii="Arial" w:hAnsi="Arial" w:cs="Arial"/>
        </w:rPr>
        <w:t>,</w:t>
      </w:r>
      <w:r w:rsidR="001F1C79" w:rsidRPr="00642EA6">
        <w:rPr>
          <w:rFonts w:ascii="Arial" w:hAnsi="Arial" w:cs="Arial"/>
        </w:rPr>
        <w:t xml:space="preserve"> does that get b</w:t>
      </w:r>
      <w:r>
        <w:rPr>
          <w:rFonts w:ascii="Arial" w:hAnsi="Arial" w:cs="Arial"/>
        </w:rPr>
        <w:t>illed</w:t>
      </w:r>
      <w:r w:rsidR="001F1C79" w:rsidRPr="00642EA6">
        <w:rPr>
          <w:rFonts w:ascii="Arial" w:hAnsi="Arial" w:cs="Arial"/>
        </w:rPr>
        <w:t xml:space="preserve"> back against the funds that are dedicated to the channel or is that on them</w:t>
      </w:r>
      <w:r w:rsidR="00D6586F">
        <w:rPr>
          <w:rFonts w:ascii="Arial" w:hAnsi="Arial" w:cs="Arial"/>
        </w:rPr>
        <w:t>.  Mr. Hayden said</w:t>
      </w:r>
      <w:r w:rsidR="001F1C79" w:rsidRPr="00642EA6">
        <w:rPr>
          <w:rFonts w:ascii="Arial" w:hAnsi="Arial" w:cs="Arial"/>
        </w:rPr>
        <w:t xml:space="preserve"> the channel funds have to pay for the </w:t>
      </w:r>
      <w:r w:rsidR="00D6586F">
        <w:rPr>
          <w:rFonts w:ascii="Arial" w:hAnsi="Arial" w:cs="Arial"/>
        </w:rPr>
        <w:t>dredge</w:t>
      </w:r>
      <w:r w:rsidR="001F1C79" w:rsidRPr="00642EA6">
        <w:rPr>
          <w:rFonts w:ascii="Arial" w:hAnsi="Arial" w:cs="Arial"/>
        </w:rPr>
        <w:t xml:space="preserve"> even though it</w:t>
      </w:r>
      <w:r w:rsidR="00D6586F">
        <w:rPr>
          <w:rFonts w:ascii="Arial" w:hAnsi="Arial" w:cs="Arial"/>
        </w:rPr>
        <w:t xml:space="preserve"> i</w:t>
      </w:r>
      <w:r w:rsidR="001F1C79" w:rsidRPr="00642EA6">
        <w:rPr>
          <w:rFonts w:ascii="Arial" w:hAnsi="Arial" w:cs="Arial"/>
        </w:rPr>
        <w:t>s a government dredge they still to reimburse</w:t>
      </w:r>
      <w:r w:rsidR="00D6586F">
        <w:rPr>
          <w:rFonts w:ascii="Arial" w:hAnsi="Arial" w:cs="Arial"/>
        </w:rPr>
        <w:t>.</w:t>
      </w:r>
    </w:p>
    <w:p w:rsidR="001F1C79" w:rsidRPr="00642EA6" w:rsidRDefault="001F1C79" w:rsidP="001F1C79">
      <w:pPr>
        <w:jc w:val="both"/>
        <w:rPr>
          <w:rFonts w:ascii="Arial" w:hAnsi="Arial" w:cs="Arial"/>
        </w:rPr>
      </w:pPr>
    </w:p>
    <w:p w:rsidR="001F1C79" w:rsidRDefault="00D6586F" w:rsidP="001F1C7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asked</w:t>
      </w:r>
      <w:r w:rsidR="001F1C79" w:rsidRPr="00642EA6">
        <w:rPr>
          <w:rFonts w:ascii="Arial" w:hAnsi="Arial" w:cs="Arial"/>
        </w:rPr>
        <w:t xml:space="preserve"> what is the depth that they</w:t>
      </w:r>
      <w:r>
        <w:rPr>
          <w:rFonts w:ascii="Arial" w:hAnsi="Arial" w:cs="Arial"/>
        </w:rPr>
        <w:t xml:space="preserve"> a</w:t>
      </w:r>
      <w:r w:rsidR="001F1C79" w:rsidRPr="00642EA6">
        <w:rPr>
          <w:rFonts w:ascii="Arial" w:hAnsi="Arial" w:cs="Arial"/>
        </w:rPr>
        <w:t>re going to be dredging</w:t>
      </w:r>
      <w:r>
        <w:rPr>
          <w:rFonts w:ascii="Arial" w:hAnsi="Arial" w:cs="Arial"/>
        </w:rPr>
        <w:t>.  Mr. Hayden replied that the</w:t>
      </w:r>
      <w:r w:rsidR="001F1C79" w:rsidRPr="00642EA6">
        <w:rPr>
          <w:rFonts w:ascii="Arial" w:hAnsi="Arial" w:cs="Arial"/>
        </w:rPr>
        <w:t xml:space="preserve"> depth is it they</w:t>
      </w:r>
      <w:r>
        <w:rPr>
          <w:rFonts w:ascii="Arial" w:hAnsi="Arial" w:cs="Arial"/>
        </w:rPr>
        <w:t xml:space="preserve"> a</w:t>
      </w:r>
      <w:r w:rsidR="001F1C79" w:rsidRPr="00642EA6">
        <w:rPr>
          <w:rFonts w:ascii="Arial" w:hAnsi="Arial" w:cs="Arial"/>
        </w:rPr>
        <w:t>re dredge to minus on the out</w:t>
      </w:r>
      <w:r>
        <w:rPr>
          <w:rFonts w:ascii="Arial" w:hAnsi="Arial" w:cs="Arial"/>
        </w:rPr>
        <w:t>er</w:t>
      </w:r>
      <w:r w:rsidR="001F1C79" w:rsidRPr="00642EA6">
        <w:rPr>
          <w:rFonts w:ascii="Arial" w:hAnsi="Arial" w:cs="Arial"/>
        </w:rPr>
        <w:t xml:space="preserve"> bar</w:t>
      </w:r>
      <w:r>
        <w:rPr>
          <w:rFonts w:ascii="Arial" w:hAnsi="Arial" w:cs="Arial"/>
        </w:rPr>
        <w:t>, it is</w:t>
      </w:r>
      <w:r w:rsidR="001F1C79" w:rsidRPr="00642EA6">
        <w:rPr>
          <w:rFonts w:ascii="Arial" w:hAnsi="Arial" w:cs="Arial"/>
        </w:rPr>
        <w:t xml:space="preserve"> minus 43 mean low water close</w:t>
      </w:r>
      <w:r>
        <w:rPr>
          <w:rFonts w:ascii="Arial" w:hAnsi="Arial" w:cs="Arial"/>
        </w:rPr>
        <w:t>.</w:t>
      </w:r>
    </w:p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EA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1" w:name="_Hlk108505807"/>
    </w:p>
    <w:p w:rsidR="00D6586F" w:rsidRDefault="00D6586F" w:rsidP="00594C1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</w:t>
      </w:r>
      <w:r w:rsidR="001F1C79" w:rsidRPr="001F1C79">
        <w:rPr>
          <w:rFonts w:ascii="Arial" w:hAnsi="Arial" w:cs="Arial"/>
        </w:rPr>
        <w:t xml:space="preserve">at City </w:t>
      </w:r>
      <w:r>
        <w:rPr>
          <w:rFonts w:ascii="Arial" w:hAnsi="Arial" w:cs="Arial"/>
        </w:rPr>
        <w:t>D</w:t>
      </w:r>
      <w:r w:rsidR="001F1C79" w:rsidRPr="001F1C79">
        <w:rPr>
          <w:rFonts w:ascii="Arial" w:hAnsi="Arial" w:cs="Arial"/>
        </w:rPr>
        <w:t xml:space="preserve">ocks </w:t>
      </w:r>
      <w:r>
        <w:rPr>
          <w:rFonts w:ascii="Arial" w:hAnsi="Arial" w:cs="Arial"/>
        </w:rPr>
        <w:t xml:space="preserve">they have </w:t>
      </w:r>
      <w:r w:rsidR="001F1C79" w:rsidRPr="001F1C79">
        <w:rPr>
          <w:rFonts w:ascii="Arial" w:hAnsi="Arial" w:cs="Arial"/>
        </w:rPr>
        <w:t xml:space="preserve">handled four barges </w:t>
      </w:r>
      <w:r>
        <w:rPr>
          <w:rFonts w:ascii="Arial" w:hAnsi="Arial" w:cs="Arial"/>
        </w:rPr>
        <w:t>and</w:t>
      </w:r>
      <w:r w:rsidR="001F1C79" w:rsidRPr="001F1C79">
        <w:rPr>
          <w:rFonts w:ascii="Arial" w:hAnsi="Arial" w:cs="Arial"/>
        </w:rPr>
        <w:t xml:space="preserve"> one vessel of aluminum hydrate totaling about 42,000 tons</w:t>
      </w:r>
      <w:r>
        <w:rPr>
          <w:rFonts w:ascii="Arial" w:hAnsi="Arial" w:cs="Arial"/>
        </w:rPr>
        <w:t xml:space="preserve">, </w:t>
      </w:r>
      <w:r w:rsidR="001F1C79" w:rsidRPr="001F1C79">
        <w:rPr>
          <w:rFonts w:ascii="Arial" w:hAnsi="Arial" w:cs="Arial"/>
        </w:rPr>
        <w:t>three ships of lumber totaling about 30,000 cubic meters and one cargo transfer that</w:t>
      </w:r>
      <w:r>
        <w:rPr>
          <w:rFonts w:ascii="Arial" w:hAnsi="Arial" w:cs="Arial"/>
        </w:rPr>
        <w:t xml:space="preserve"> i</w:t>
      </w:r>
      <w:r w:rsidR="001F1C79" w:rsidRPr="001F1C79">
        <w:rPr>
          <w:rFonts w:ascii="Arial" w:hAnsi="Arial" w:cs="Arial"/>
        </w:rPr>
        <w:t>s about 14,000 tons</w:t>
      </w:r>
      <w:r>
        <w:rPr>
          <w:rFonts w:ascii="Arial" w:hAnsi="Arial" w:cs="Arial"/>
        </w:rPr>
        <w:t>.</w:t>
      </w:r>
    </w:p>
    <w:p w:rsidR="00D6586F" w:rsidRDefault="00D6586F" w:rsidP="00594C16">
      <w:pPr>
        <w:pStyle w:val="Header"/>
        <w:jc w:val="both"/>
        <w:rPr>
          <w:rFonts w:ascii="Arial" w:hAnsi="Arial" w:cs="Arial"/>
        </w:rPr>
      </w:pPr>
    </w:p>
    <w:p w:rsidR="00D6586F" w:rsidRDefault="00D6586F" w:rsidP="00594C1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F1C79" w:rsidRPr="001F1C79">
        <w:rPr>
          <w:rFonts w:ascii="Arial" w:hAnsi="Arial" w:cs="Arial"/>
        </w:rPr>
        <w:t xml:space="preserve">n the schedule for City </w:t>
      </w:r>
      <w:r>
        <w:rPr>
          <w:rFonts w:ascii="Arial" w:hAnsi="Arial" w:cs="Arial"/>
        </w:rPr>
        <w:t>D</w:t>
      </w:r>
      <w:r w:rsidR="001F1C79" w:rsidRPr="001F1C79">
        <w:rPr>
          <w:rFonts w:ascii="Arial" w:hAnsi="Arial" w:cs="Arial"/>
        </w:rPr>
        <w:t>ocks</w:t>
      </w:r>
      <w:r>
        <w:rPr>
          <w:rFonts w:ascii="Arial" w:hAnsi="Arial" w:cs="Arial"/>
        </w:rPr>
        <w:t>, they have</w:t>
      </w:r>
      <w:r w:rsidR="001F1C79" w:rsidRPr="001F1C79">
        <w:rPr>
          <w:rFonts w:ascii="Arial" w:hAnsi="Arial" w:cs="Arial"/>
        </w:rPr>
        <w:t xml:space="preserve"> about 22,000 tons of aluminum hydr</w:t>
      </w:r>
      <w:r>
        <w:rPr>
          <w:rFonts w:ascii="Arial" w:hAnsi="Arial" w:cs="Arial"/>
        </w:rPr>
        <w:t>ate.  They have</w:t>
      </w:r>
      <w:r w:rsidR="001F1C79" w:rsidRPr="001F1C79">
        <w:rPr>
          <w:rFonts w:ascii="Arial" w:hAnsi="Arial" w:cs="Arial"/>
        </w:rPr>
        <w:t xml:space="preserve"> some more project cargo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 about another 3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500 cubic meters and two barges of rough rice will be loaded out of the </w:t>
      </w:r>
      <w:r>
        <w:rPr>
          <w:rFonts w:ascii="Arial" w:hAnsi="Arial" w:cs="Arial"/>
        </w:rPr>
        <w:t>I</w:t>
      </w:r>
      <w:r w:rsidR="001F1C79" w:rsidRPr="001F1C79">
        <w:rPr>
          <w:rFonts w:ascii="Arial" w:hAnsi="Arial" w:cs="Arial"/>
        </w:rPr>
        <w:t>ndustrial Canal</w:t>
      </w:r>
      <w:r>
        <w:rPr>
          <w:rFonts w:ascii="Arial" w:hAnsi="Arial" w:cs="Arial"/>
        </w:rPr>
        <w:t>.</w:t>
      </w:r>
    </w:p>
    <w:p w:rsidR="00D6586F" w:rsidRDefault="00D6586F" w:rsidP="00594C16">
      <w:pPr>
        <w:pStyle w:val="Header"/>
        <w:jc w:val="both"/>
        <w:rPr>
          <w:rFonts w:ascii="Arial" w:hAnsi="Arial" w:cs="Arial"/>
        </w:rPr>
      </w:pPr>
    </w:p>
    <w:p w:rsidR="001F1C79" w:rsidRDefault="00D6586F" w:rsidP="00594C1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At BT-1,</w:t>
      </w:r>
      <w:r w:rsidR="001F1C79" w:rsidRPr="001F1C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staff </w:t>
      </w:r>
      <w:r w:rsidR="001F1C79" w:rsidRPr="001F1C79">
        <w:rPr>
          <w:rFonts w:ascii="Arial" w:hAnsi="Arial" w:cs="Arial"/>
        </w:rPr>
        <w:t xml:space="preserve">loaded two ships of about 70,000 tons of raw </w:t>
      </w:r>
      <w:r>
        <w:rPr>
          <w:rFonts w:ascii="Arial" w:hAnsi="Arial" w:cs="Arial"/>
        </w:rPr>
        <w:t>c</w:t>
      </w:r>
      <w:r w:rsidR="001F1C79" w:rsidRPr="001F1C79">
        <w:rPr>
          <w:rFonts w:ascii="Arial" w:hAnsi="Arial" w:cs="Arial"/>
        </w:rPr>
        <w:t>oke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 discharged a 59,000</w:t>
      </w:r>
      <w:r>
        <w:rPr>
          <w:rFonts w:ascii="Arial" w:hAnsi="Arial" w:cs="Arial"/>
        </w:rPr>
        <w:t>-</w:t>
      </w:r>
      <w:r w:rsidR="001F1C79" w:rsidRPr="001F1C79">
        <w:rPr>
          <w:rFonts w:ascii="Arial" w:hAnsi="Arial" w:cs="Arial"/>
        </w:rPr>
        <w:t>ton shipment of ba</w:t>
      </w:r>
      <w:r w:rsidR="00957004">
        <w:rPr>
          <w:rFonts w:ascii="Arial" w:hAnsi="Arial" w:cs="Arial"/>
        </w:rPr>
        <w:t>r</w:t>
      </w:r>
      <w:r w:rsidR="001F1C79" w:rsidRPr="001F1C79">
        <w:rPr>
          <w:rFonts w:ascii="Arial" w:hAnsi="Arial" w:cs="Arial"/>
        </w:rPr>
        <w:t>ite and about 28,000 tons of ruti</w:t>
      </w:r>
      <w:r w:rsidR="00957004">
        <w:rPr>
          <w:rFonts w:ascii="Arial" w:hAnsi="Arial" w:cs="Arial"/>
        </w:rPr>
        <w:t>le</w:t>
      </w:r>
      <w:r>
        <w:rPr>
          <w:rFonts w:ascii="Arial" w:hAnsi="Arial" w:cs="Arial"/>
        </w:rPr>
        <w:t>. About</w:t>
      </w:r>
      <w:r w:rsidR="001F1C79" w:rsidRPr="001F1C79">
        <w:rPr>
          <w:rFonts w:ascii="Arial" w:hAnsi="Arial" w:cs="Arial"/>
        </w:rPr>
        <w:t xml:space="preserve"> 230,000 tons of raw </w:t>
      </w:r>
      <w:r>
        <w:rPr>
          <w:rFonts w:ascii="Arial" w:hAnsi="Arial" w:cs="Arial"/>
        </w:rPr>
        <w:t>c</w:t>
      </w:r>
      <w:r w:rsidR="001F1C79" w:rsidRPr="001F1C79">
        <w:rPr>
          <w:rFonts w:ascii="Arial" w:hAnsi="Arial" w:cs="Arial"/>
        </w:rPr>
        <w:t>oke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 50,000 tons of ba</w:t>
      </w:r>
      <w:r w:rsidR="00957004">
        <w:rPr>
          <w:rFonts w:ascii="Arial" w:hAnsi="Arial" w:cs="Arial"/>
        </w:rPr>
        <w:t>r</w:t>
      </w:r>
      <w:r w:rsidR="001F1C79" w:rsidRPr="001F1C79">
        <w:rPr>
          <w:rFonts w:ascii="Arial" w:hAnsi="Arial" w:cs="Arial"/>
        </w:rPr>
        <w:t>ite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 another 20,000 tons of ruti</w:t>
      </w:r>
      <w:r w:rsidR="00957004">
        <w:rPr>
          <w:rFonts w:ascii="Arial" w:hAnsi="Arial" w:cs="Arial"/>
        </w:rPr>
        <w:t>le</w:t>
      </w:r>
      <w:r w:rsidR="001F1C79" w:rsidRPr="001F1C79">
        <w:rPr>
          <w:rFonts w:ascii="Arial" w:hAnsi="Arial" w:cs="Arial"/>
        </w:rPr>
        <w:t xml:space="preserve"> and about 8,500 tons of </w:t>
      </w:r>
      <w:r>
        <w:rPr>
          <w:rFonts w:ascii="Arial" w:hAnsi="Arial" w:cs="Arial"/>
        </w:rPr>
        <w:t>calcine scheduled soon.</w:t>
      </w:r>
    </w:p>
    <w:p w:rsidR="001F1C79" w:rsidRDefault="001F1C79" w:rsidP="00594C16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2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42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p w:rsidR="00B2591F" w:rsidRDefault="00B2591F" w:rsidP="002A4B03">
      <w:pPr>
        <w:pStyle w:val="Header"/>
        <w:jc w:val="both"/>
        <w:rPr>
          <w:rFonts w:ascii="Arial" w:hAnsi="Arial" w:cs="Arial"/>
        </w:rPr>
      </w:pPr>
    </w:p>
    <w:p w:rsidR="00B2591F" w:rsidRDefault="00B2591F" w:rsidP="002A4B03">
      <w:pPr>
        <w:pStyle w:val="Header"/>
        <w:jc w:val="both"/>
        <w:rPr>
          <w:rFonts w:ascii="Arial" w:hAnsi="Arial" w:cs="Arial"/>
        </w:rPr>
      </w:pPr>
    </w:p>
    <w:p w:rsidR="00B2591F" w:rsidRDefault="00B2591F" w:rsidP="002A4B03">
      <w:pPr>
        <w:pStyle w:val="Header"/>
        <w:jc w:val="both"/>
        <w:rPr>
          <w:rFonts w:ascii="Arial" w:hAnsi="Arial" w:cs="Arial"/>
        </w:rPr>
      </w:pPr>
    </w:p>
    <w:bookmarkEnd w:id="41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9C784C" w:rsidRDefault="00D6586F" w:rsidP="00CD321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Chretien said he is </w:t>
      </w:r>
      <w:r w:rsidR="001F1C79" w:rsidRPr="001F1C79">
        <w:rPr>
          <w:rFonts w:ascii="Arial" w:hAnsi="Arial" w:cs="Arial"/>
        </w:rPr>
        <w:t>currently working with a company who wants to import barium sulfate</w:t>
      </w:r>
      <w:r>
        <w:rPr>
          <w:rFonts w:ascii="Arial" w:hAnsi="Arial" w:cs="Arial"/>
        </w:rPr>
        <w:t>.  They are</w:t>
      </w:r>
      <w:r w:rsidR="001F1C79" w:rsidRPr="001F1C79">
        <w:rPr>
          <w:rFonts w:ascii="Arial" w:hAnsi="Arial" w:cs="Arial"/>
        </w:rPr>
        <w:t xml:space="preserve"> looking at doing about 15,000 tons every 45 days or so</w:t>
      </w:r>
      <w:r>
        <w:rPr>
          <w:rFonts w:ascii="Arial" w:hAnsi="Arial" w:cs="Arial"/>
        </w:rPr>
        <w:t>.  They are</w:t>
      </w:r>
      <w:r w:rsidR="001F1C79" w:rsidRPr="001F1C79">
        <w:rPr>
          <w:rFonts w:ascii="Arial" w:hAnsi="Arial" w:cs="Arial"/>
        </w:rPr>
        <w:t xml:space="preserve"> looking for some storage a place to </w:t>
      </w:r>
      <w:r>
        <w:rPr>
          <w:rFonts w:ascii="Arial" w:hAnsi="Arial" w:cs="Arial"/>
        </w:rPr>
        <w:t>m</w:t>
      </w:r>
      <w:r w:rsidR="001F1C79" w:rsidRPr="001F1C79">
        <w:rPr>
          <w:rFonts w:ascii="Arial" w:hAnsi="Arial" w:cs="Arial"/>
        </w:rPr>
        <w:t>ill it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ai</w:t>
      </w:r>
      <w:r w:rsidR="001F1C79" w:rsidRPr="001F1C79">
        <w:rPr>
          <w:rFonts w:ascii="Arial" w:hAnsi="Arial" w:cs="Arial"/>
        </w:rPr>
        <w:t>l it and truck it out</w:t>
      </w:r>
      <w:r>
        <w:rPr>
          <w:rFonts w:ascii="Arial" w:hAnsi="Arial" w:cs="Arial"/>
        </w:rPr>
        <w:t>.  Staff is</w:t>
      </w:r>
      <w:r w:rsidR="001F1C79" w:rsidRPr="001F1C79">
        <w:rPr>
          <w:rFonts w:ascii="Arial" w:hAnsi="Arial" w:cs="Arial"/>
        </w:rPr>
        <w:t xml:space="preserve"> trying to accommodate them at City Docks</w:t>
      </w:r>
      <w:r>
        <w:rPr>
          <w:rFonts w:ascii="Arial" w:hAnsi="Arial" w:cs="Arial"/>
        </w:rPr>
        <w:t>,</w:t>
      </w:r>
      <w:r w:rsidR="001F1C79" w:rsidRPr="001F1C79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short of</w:t>
      </w:r>
      <w:r w:rsidR="001F1C79" w:rsidRPr="001F1C79">
        <w:rPr>
          <w:rFonts w:ascii="Arial" w:hAnsi="Arial" w:cs="Arial"/>
        </w:rPr>
        <w:t xml:space="preserve"> space right now</w:t>
      </w:r>
      <w:r>
        <w:rPr>
          <w:rFonts w:ascii="Arial" w:hAnsi="Arial" w:cs="Arial"/>
        </w:rPr>
        <w:t>.  He and Mr. Henderson are</w:t>
      </w:r>
      <w:r w:rsidR="001F1C79" w:rsidRPr="001F1C79">
        <w:rPr>
          <w:rFonts w:ascii="Arial" w:hAnsi="Arial" w:cs="Arial"/>
        </w:rPr>
        <w:t xml:space="preserve"> working on that</w:t>
      </w:r>
      <w:r>
        <w:rPr>
          <w:rFonts w:ascii="Arial" w:hAnsi="Arial" w:cs="Arial"/>
        </w:rPr>
        <w:t>.  Staff has</w:t>
      </w:r>
      <w:r w:rsidR="001F1C79" w:rsidRPr="001F1C79">
        <w:rPr>
          <w:rFonts w:ascii="Arial" w:hAnsi="Arial" w:cs="Arial"/>
        </w:rPr>
        <w:t xml:space="preserve"> also submitted </w:t>
      </w:r>
      <w:r>
        <w:rPr>
          <w:rFonts w:ascii="Arial" w:hAnsi="Arial" w:cs="Arial"/>
        </w:rPr>
        <w:t>the Port’s</w:t>
      </w:r>
      <w:r w:rsidR="001F1C79" w:rsidRPr="001F1C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1F1C79" w:rsidRPr="001F1C79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P</w:t>
      </w:r>
      <w:r w:rsidR="001F1C79" w:rsidRPr="001F1C79">
        <w:rPr>
          <w:rFonts w:ascii="Arial" w:hAnsi="Arial" w:cs="Arial"/>
        </w:rPr>
        <w:t xml:space="preserve">ark property for </w:t>
      </w:r>
      <w:proofErr w:type="gramStart"/>
      <w:r w:rsidR="001F1C79" w:rsidRPr="001F1C79">
        <w:rPr>
          <w:rFonts w:ascii="Arial" w:hAnsi="Arial" w:cs="Arial"/>
        </w:rPr>
        <w:t>a</w:t>
      </w:r>
      <w:proofErr w:type="gramEnd"/>
      <w:r w:rsidR="001F1C79" w:rsidRPr="001F1C79">
        <w:rPr>
          <w:rFonts w:ascii="Arial" w:hAnsi="Arial" w:cs="Arial"/>
        </w:rPr>
        <w:t xml:space="preserve"> RFP submitted by L</w:t>
      </w:r>
      <w:r>
        <w:rPr>
          <w:rFonts w:ascii="Arial" w:hAnsi="Arial" w:cs="Arial"/>
        </w:rPr>
        <w:t>ED.  It is</w:t>
      </w:r>
      <w:r w:rsidR="001F1C79" w:rsidRPr="001F1C79">
        <w:rPr>
          <w:rFonts w:ascii="Arial" w:hAnsi="Arial" w:cs="Arial"/>
        </w:rPr>
        <w:t xml:space="preserve"> a company looking to build a solar panel manufacturing facility</w:t>
      </w:r>
      <w:r>
        <w:rPr>
          <w:rFonts w:ascii="Arial" w:hAnsi="Arial" w:cs="Arial"/>
        </w:rPr>
        <w:t>.  It is</w:t>
      </w:r>
      <w:r w:rsidR="001F1C79" w:rsidRPr="001F1C79">
        <w:rPr>
          <w:rFonts w:ascii="Arial" w:hAnsi="Arial" w:cs="Arial"/>
        </w:rPr>
        <w:t xml:space="preserve"> going to be done in two phases</w:t>
      </w:r>
      <w:r>
        <w:rPr>
          <w:rFonts w:ascii="Arial" w:hAnsi="Arial" w:cs="Arial"/>
        </w:rPr>
        <w:t xml:space="preserve"> with</w:t>
      </w:r>
      <w:r w:rsidR="001F1C79" w:rsidRPr="001F1C79">
        <w:rPr>
          <w:rFonts w:ascii="Arial" w:hAnsi="Arial" w:cs="Arial"/>
        </w:rPr>
        <w:t xml:space="preserve"> up to 500 jobs and a $300 million investmen</w:t>
      </w:r>
      <w:r w:rsidR="009C784C">
        <w:rPr>
          <w:rFonts w:ascii="Arial" w:hAnsi="Arial" w:cs="Arial"/>
        </w:rPr>
        <w:t xml:space="preserve">t.  </w:t>
      </w:r>
    </w:p>
    <w:p w:rsidR="009C784C" w:rsidRDefault="009C784C" w:rsidP="00CD3219">
      <w:pPr>
        <w:pStyle w:val="Header"/>
        <w:jc w:val="both"/>
        <w:rPr>
          <w:rFonts w:ascii="Arial" w:hAnsi="Arial" w:cs="Arial"/>
        </w:rPr>
      </w:pPr>
    </w:p>
    <w:p w:rsidR="001F1C79" w:rsidRDefault="009C784C" w:rsidP="00CD321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1F1C79" w:rsidRPr="001F1C79">
        <w:rPr>
          <w:rFonts w:ascii="Arial" w:hAnsi="Arial" w:cs="Arial"/>
        </w:rPr>
        <w:t xml:space="preserve"> have an article and ad </w:t>
      </w:r>
      <w:r>
        <w:rPr>
          <w:rFonts w:ascii="Arial" w:hAnsi="Arial" w:cs="Arial"/>
        </w:rPr>
        <w:t>i</w:t>
      </w:r>
      <w:r w:rsidR="001F1C79" w:rsidRPr="001F1C79">
        <w:rPr>
          <w:rFonts w:ascii="Arial" w:hAnsi="Arial" w:cs="Arial"/>
        </w:rPr>
        <w:t xml:space="preserve">n this month's </w:t>
      </w:r>
      <w:r>
        <w:rPr>
          <w:rFonts w:ascii="Arial" w:hAnsi="Arial" w:cs="Arial"/>
        </w:rPr>
        <w:t xml:space="preserve">Lagniappe magazine and will </w:t>
      </w:r>
      <w:r w:rsidR="001F1C79" w:rsidRPr="001F1C79">
        <w:rPr>
          <w:rFonts w:ascii="Arial" w:hAnsi="Arial" w:cs="Arial"/>
        </w:rPr>
        <w:t>be in a sit</w:t>
      </w:r>
      <w:r w:rsidR="00612510">
        <w:rPr>
          <w:rFonts w:ascii="Arial" w:hAnsi="Arial" w:cs="Arial"/>
        </w:rPr>
        <w:t>e</w:t>
      </w:r>
      <w:r w:rsidR="001F1C79" w:rsidRPr="001F1C79">
        <w:rPr>
          <w:rFonts w:ascii="Arial" w:hAnsi="Arial" w:cs="Arial"/>
        </w:rPr>
        <w:t xml:space="preserve"> selection magazine that</w:t>
      </w:r>
      <w:r>
        <w:rPr>
          <w:rFonts w:ascii="Arial" w:hAnsi="Arial" w:cs="Arial"/>
        </w:rPr>
        <w:t xml:space="preserve"> i</w:t>
      </w:r>
      <w:r w:rsidR="001F1C79" w:rsidRPr="001F1C79">
        <w:rPr>
          <w:rFonts w:ascii="Arial" w:hAnsi="Arial" w:cs="Arial"/>
        </w:rPr>
        <w:t>s going to feature Louisiana's Spotlight for sit</w:t>
      </w:r>
      <w:r>
        <w:rPr>
          <w:rFonts w:ascii="Arial" w:hAnsi="Arial" w:cs="Arial"/>
        </w:rPr>
        <w:t>e</w:t>
      </w:r>
      <w:r w:rsidR="001F1C79" w:rsidRPr="001F1C79">
        <w:rPr>
          <w:rFonts w:ascii="Arial" w:hAnsi="Arial" w:cs="Arial"/>
        </w:rPr>
        <w:t xml:space="preserve"> selections for </w:t>
      </w:r>
      <w:r>
        <w:rPr>
          <w:rFonts w:ascii="Arial" w:hAnsi="Arial" w:cs="Arial"/>
        </w:rPr>
        <w:t>Port</w:t>
      </w:r>
      <w:r w:rsidR="001F1C79" w:rsidRPr="001F1C79">
        <w:rPr>
          <w:rFonts w:ascii="Arial" w:hAnsi="Arial" w:cs="Arial"/>
        </w:rPr>
        <w:t xml:space="preserve"> properties</w:t>
      </w:r>
      <w:r>
        <w:rPr>
          <w:rFonts w:ascii="Arial" w:hAnsi="Arial" w:cs="Arial"/>
        </w:rPr>
        <w:t>.  They</w:t>
      </w:r>
      <w:r w:rsidR="001F1C79" w:rsidRPr="001F1C79">
        <w:rPr>
          <w:rFonts w:ascii="Arial" w:hAnsi="Arial" w:cs="Arial"/>
        </w:rPr>
        <w:t xml:space="preserve"> also </w:t>
      </w:r>
      <w:r>
        <w:rPr>
          <w:rFonts w:ascii="Arial" w:hAnsi="Arial" w:cs="Arial"/>
        </w:rPr>
        <w:t>have</w:t>
      </w:r>
      <w:r w:rsidR="001F1C79" w:rsidRPr="001F1C79">
        <w:rPr>
          <w:rFonts w:ascii="Arial" w:hAnsi="Arial" w:cs="Arial"/>
        </w:rPr>
        <w:t xml:space="preserve"> printing digital ads coming up for </w:t>
      </w:r>
      <w:r>
        <w:rPr>
          <w:rFonts w:ascii="Arial" w:hAnsi="Arial" w:cs="Arial"/>
        </w:rPr>
        <w:t>the Port’s H</w:t>
      </w:r>
      <w:r w:rsidR="001F1C79" w:rsidRPr="001F1C79">
        <w:rPr>
          <w:rFonts w:ascii="Arial" w:hAnsi="Arial" w:cs="Arial"/>
        </w:rPr>
        <w:t>eavy L</w:t>
      </w:r>
      <w:r>
        <w:rPr>
          <w:rFonts w:ascii="Arial" w:hAnsi="Arial" w:cs="Arial"/>
        </w:rPr>
        <w:t>ift</w:t>
      </w:r>
      <w:r w:rsidR="001F1C79" w:rsidRPr="001F1C79">
        <w:rPr>
          <w:rFonts w:ascii="Arial" w:hAnsi="Arial" w:cs="Arial"/>
        </w:rPr>
        <w:t xml:space="preserve"> magazine article</w:t>
      </w:r>
      <w:r>
        <w:rPr>
          <w:rFonts w:ascii="Arial" w:hAnsi="Arial" w:cs="Arial"/>
        </w:rPr>
        <w:t>.</w:t>
      </w:r>
    </w:p>
    <w:p w:rsidR="001F1C79" w:rsidRDefault="001F1C79" w:rsidP="00CD3219">
      <w:pPr>
        <w:pStyle w:val="Header"/>
        <w:jc w:val="both"/>
        <w:rPr>
          <w:rFonts w:ascii="Arial" w:hAnsi="Arial" w:cs="Arial"/>
        </w:rPr>
      </w:pPr>
    </w:p>
    <w:p w:rsidR="001F1C79" w:rsidRDefault="001F1C79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1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2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3" w:name="_Hlk139981250"/>
    </w:p>
    <w:p w:rsidR="00B3660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Ms. Ginger Corley, the Port’s State Lobbyist, gave a report on the 2024 legislative session</w:t>
      </w:r>
      <w:r w:rsidR="005B3705">
        <w:rPr>
          <w:rFonts w:ascii="Arial" w:hAnsi="Arial" w:cs="Arial"/>
        </w:rPr>
        <w:t xml:space="preserve">.  The 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4" w:name="_Hlk109739465"/>
      <w:bookmarkEnd w:id="43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1B6EA4">
        <w:rPr>
          <w:rFonts w:ascii="Arial" w:hAnsi="Arial" w:cs="Arial"/>
        </w:rPr>
        <w:t>3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4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4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C72AD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asked for a motion and second to enter into Executive Session.</w:t>
      </w:r>
    </w:p>
    <w:p w:rsidR="00D71C8C" w:rsidRDefault="00D71C8C" w:rsidP="00A8163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B6EA4">
        <w:rPr>
          <w:rFonts w:ascii="Arial" w:hAnsi="Arial" w:cs="Arial"/>
        </w:rPr>
        <w:t>Krielow</w:t>
      </w:r>
      <w:r w:rsidR="00136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enter into Executive Session.  Mr. </w:t>
      </w:r>
      <w:r w:rsidR="001B6EA4">
        <w:rPr>
          <w:rFonts w:ascii="Arial" w:hAnsi="Arial" w:cs="Arial"/>
        </w:rPr>
        <w:t>Johnson</w:t>
      </w:r>
      <w:r w:rsidR="00515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595BCC">
        <w:rPr>
          <w:rFonts w:ascii="Arial" w:hAnsi="Arial" w:cs="Arial"/>
        </w:rPr>
        <w:t xml:space="preserve">33 </w:t>
      </w:r>
      <w:r>
        <w:rPr>
          <w:rFonts w:ascii="Arial" w:hAnsi="Arial" w:cs="Arial"/>
        </w:rPr>
        <w:t>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C71219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F30E27">
        <w:rPr>
          <w:rFonts w:ascii="Arial" w:hAnsi="Arial" w:cs="Arial"/>
        </w:rPr>
        <w:t>51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F30E27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asked for a motion to adjourn.  Mr. </w:t>
      </w:r>
      <w:r w:rsidR="00490C3B">
        <w:rPr>
          <w:rFonts w:ascii="Arial" w:hAnsi="Arial" w:cs="Arial"/>
        </w:rPr>
        <w:t>Krielow</w:t>
      </w:r>
      <w:r w:rsidR="002E79B9">
        <w:rPr>
          <w:rFonts w:ascii="Arial" w:hAnsi="Arial" w:cs="Arial"/>
        </w:rPr>
        <w:t xml:space="preserve"> offered a motion to adjourn.  M</w:t>
      </w:r>
      <w:r w:rsidR="00F30E27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F30E27">
        <w:rPr>
          <w:rFonts w:ascii="Arial" w:hAnsi="Arial" w:cs="Arial"/>
        </w:rPr>
        <w:t xml:space="preserve">Bayles </w:t>
      </w:r>
      <w:r w:rsidR="002E79B9">
        <w:rPr>
          <w:rFonts w:ascii="Arial" w:hAnsi="Arial" w:cs="Arial"/>
        </w:rPr>
        <w:t>seconded the motion and it carried unanimously.  The meeting adjourned at 5:</w:t>
      </w:r>
      <w:r w:rsidR="00F30E27">
        <w:rPr>
          <w:rFonts w:ascii="Arial" w:hAnsi="Arial" w:cs="Arial"/>
        </w:rPr>
        <w:t>52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BCC">
        <w:rPr>
          <w:rFonts w:ascii="Arial" w:hAnsi="Arial" w:cs="Arial"/>
        </w:rPr>
        <w:t>KEVIN D. GUIDRY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95BCC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C7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864" w:left="1440" w:header="720" w:footer="720" w:gutter="0"/>
      <w:pgNumType w:start="87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July 22, 2024 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D3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5832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ACA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4A42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."/>
  <w:listSeparator w:val=","/>
  <w14:docId w14:val="2BC38116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DE1C-D7B8-4300-99E6-E234596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8</Pages>
  <Words>5053</Words>
  <Characters>17807</Characters>
  <Application>Microsoft Office Word</Application>
  <DocSecurity>0</DocSecurity>
  <Lines>148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16</cp:revision>
  <cp:lastPrinted>2024-08-15T21:11:00Z</cp:lastPrinted>
  <dcterms:created xsi:type="dcterms:W3CDTF">2024-07-25T14:50:00Z</dcterms:created>
  <dcterms:modified xsi:type="dcterms:W3CDTF">2024-09-09T15:43:00Z</dcterms:modified>
</cp:coreProperties>
</file>